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心理通知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心理工作坊专题活动： 精神动力小组工作坊</w:t>
      </w:r>
    </w:p>
    <w:p>
      <w:p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时间：2022年2月22日（周二）9:30-15:30</w:t>
      </w:r>
    </w:p>
    <w:p>
      <w:pPr>
        <w:spacing w:line="360" w:lineRule="auto"/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地点：奉贤区教育学院3号楼201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对象：精神动力小组学员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（龚雨佳 18221878132）</w:t>
      </w:r>
    </w:p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附名单：</w:t>
      </w:r>
      <w:bookmarkStart w:id="0" w:name="_GoBack"/>
      <w:bookmarkEnd w:id="0"/>
    </w:p>
    <w:tbl>
      <w:tblPr>
        <w:tblStyle w:val="4"/>
        <w:tblW w:w="5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5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650" w:type="dxa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2790" w:type="dxa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王诗晗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阳光外国语学校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92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侯陈昊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肖塘中学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顾佳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金水苑中学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费益群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三官堂学校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韩凯莉</w:t>
            </w:r>
          </w:p>
        </w:tc>
        <w:tc>
          <w:tcPr>
            <w:tcW w:w="2790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奉城二中</w:t>
            </w:r>
          </w:p>
        </w:tc>
      </w:tr>
    </w:tbl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注意事项：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1.学院车位紧张，请大家尽可能绿色出行。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2.本次培训必须确保全勤出席，避免缺席或迟到。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360" w:lineRule="auto"/>
      </w:pPr>
    </w:p>
    <w:p/>
    <w:p>
      <w:pPr>
        <w:pStyle w:val="2"/>
        <w:spacing w:line="360" w:lineRule="auto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2452D"/>
    <w:rsid w:val="08341DE9"/>
    <w:rsid w:val="0BCA046E"/>
    <w:rsid w:val="17966A4C"/>
    <w:rsid w:val="2B607F75"/>
    <w:rsid w:val="368764C0"/>
    <w:rsid w:val="3EB75E7C"/>
    <w:rsid w:val="54633D09"/>
    <w:rsid w:val="5CFD34D6"/>
    <w:rsid w:val="6509178F"/>
    <w:rsid w:val="678C49AC"/>
    <w:rsid w:val="6FA2452D"/>
    <w:rsid w:val="79E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2021-12-21T00:26:00Z</dcterms:created>
  <dc:creator>恍若跌岛</dc:creator>
  <cp:lastModifiedBy>Administrator</cp:lastModifiedBy>
  <cp:lastPrinted>2021-12-22T05:34:00Z</cp:lastPrinted>
  <dcterms:modified xsi:type="dcterms:W3CDTF">2022-02-17T00:37:01Z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25DAA7DCA6FE4251976ADAA8EDDF3BD0</vt:lpwstr>
  </property>
</Properties>
</file>