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FA" w:rsidRDefault="00867AFA" w:rsidP="004B7DE3">
      <w:pPr>
        <w:spacing w:line="500" w:lineRule="exact"/>
        <w:ind w:firstLineChars="1050" w:firstLine="2940"/>
        <w:rPr>
          <w:rFonts w:ascii="微软雅黑" w:eastAsia="微软雅黑" w:hAnsi="微软雅黑"/>
          <w:b/>
          <w:bCs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/>
          <w:b/>
          <w:bCs/>
          <w:sz w:val="28"/>
          <w:szCs w:val="28"/>
        </w:rPr>
        <w:t>《</w:t>
      </w:r>
      <w:r w:rsidR="00D17D7E">
        <w:rPr>
          <w:rFonts w:ascii="微软雅黑" w:eastAsia="微软雅黑" w:hAnsi="微软雅黑" w:hint="eastAsia"/>
          <w:b/>
          <w:bCs/>
          <w:sz w:val="28"/>
          <w:szCs w:val="28"/>
        </w:rPr>
        <w:t>镜花</w:t>
      </w:r>
      <w:r w:rsidR="00476D6D">
        <w:rPr>
          <w:rFonts w:ascii="微软雅黑" w:eastAsia="微软雅黑" w:hAnsi="微软雅黑" w:hint="eastAsia"/>
          <w:b/>
          <w:bCs/>
          <w:sz w:val="28"/>
          <w:szCs w:val="28"/>
        </w:rPr>
        <w:t>缘</w:t>
      </w:r>
      <w:r>
        <w:rPr>
          <w:rFonts w:ascii="微软雅黑" w:eastAsia="微软雅黑" w:hAnsi="微软雅黑"/>
          <w:b/>
          <w:bCs/>
          <w:sz w:val="28"/>
          <w:szCs w:val="28"/>
        </w:rPr>
        <w:t>》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荐读</w:t>
      </w:r>
    </w:p>
    <w:p w:rsidR="00867AFA" w:rsidRDefault="00867AFA" w:rsidP="00867AFA">
      <w:pPr>
        <w:wordWrap w:val="0"/>
        <w:spacing w:line="500" w:lineRule="exact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奉贤区阳光外国语学校 何顺伟</w:t>
      </w:r>
    </w:p>
    <w:p w:rsidR="00867AFA" w:rsidRDefault="00867AFA" w:rsidP="00867AFA">
      <w:pPr>
        <w:pStyle w:val="a6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>
        <w:rPr>
          <w:rStyle w:val="a8"/>
          <w:rFonts w:ascii="微软雅黑" w:eastAsia="微软雅黑" w:hAnsi="微软雅黑" w:hint="eastAsia"/>
          <w:sz w:val="21"/>
          <w:szCs w:val="21"/>
        </w:rPr>
        <w:t>一</w:t>
      </w:r>
      <w:r>
        <w:rPr>
          <w:rStyle w:val="a8"/>
          <w:rFonts w:ascii="微软雅黑" w:eastAsia="微软雅黑" w:hAnsi="微软雅黑"/>
          <w:sz w:val="21"/>
          <w:szCs w:val="21"/>
        </w:rPr>
        <w:t>、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>书虫（推荐人）介绍</w:t>
      </w:r>
    </w:p>
    <w:p w:rsidR="00867AFA" w:rsidRDefault="00867AFA" w:rsidP="00867AFA">
      <w:pPr>
        <w:pStyle w:val="a6"/>
        <w:spacing w:before="0" w:beforeAutospacing="0" w:after="0" w:afterAutospacing="0" w:line="500" w:lineRule="exact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1. 照片</w:t>
      </w:r>
    </w:p>
    <w:p w:rsidR="00867AFA" w:rsidRDefault="00867AFA" w:rsidP="00867AFA">
      <w:pPr>
        <w:pStyle w:val="a6"/>
        <w:spacing w:before="0" w:beforeAutospacing="0" w:after="0" w:afterAutospacing="0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1162050" cy="1478196"/>
            <wp:effectExtent l="19050" t="0" r="0" b="0"/>
            <wp:docPr id="9" name="图片 1" descr="C:\Users\ADMINI~1\AppData\Local\Temp\WeChat Files\c83c61661d7109d7106d35b49b022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83c61661d7109d7106d35b49b022f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03" cy="148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>2. 几句话</w:t>
      </w:r>
      <w:r>
        <w:rPr>
          <w:sz w:val="21"/>
          <w:szCs w:val="21"/>
        </w:rPr>
        <w:t>简介</w:t>
      </w:r>
    </w:p>
    <w:p w:rsidR="00867AFA" w:rsidRDefault="00140764" w:rsidP="00867AFA">
      <w:pPr>
        <w:pStyle w:val="a6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 w:val="21"/>
          <w:szCs w:val="21"/>
        </w:rPr>
        <w:t>读书是一种享受，在享受中可以得到体会，在体会中可以得到乐趣，在乐趣中可以得到知识。</w:t>
      </w:r>
    </w:p>
    <w:p w:rsidR="00867AFA" w:rsidRDefault="00867AFA" w:rsidP="00867AFA">
      <w:pPr>
        <w:pStyle w:val="a6"/>
        <w:spacing w:before="0" w:beforeAutospacing="0" w:after="0" w:afterAutospacing="0"/>
        <w:rPr>
          <w:sz w:val="21"/>
          <w:szCs w:val="21"/>
        </w:rPr>
      </w:pPr>
    </w:p>
    <w:p w:rsidR="00867AFA" w:rsidRDefault="00867AFA" w:rsidP="00867AFA">
      <w:pPr>
        <w:pStyle w:val="a6"/>
        <w:spacing w:before="0" w:beforeAutospacing="0" w:after="0" w:afterAutospacing="0" w:line="500" w:lineRule="exact"/>
        <w:rPr>
          <w:rStyle w:val="a8"/>
          <w:rFonts w:ascii="微软雅黑" w:eastAsia="微软雅黑" w:hAnsi="微软雅黑"/>
          <w:sz w:val="21"/>
          <w:szCs w:val="21"/>
        </w:rPr>
      </w:pPr>
      <w:r>
        <w:rPr>
          <w:rStyle w:val="a8"/>
          <w:rFonts w:ascii="微软雅黑" w:eastAsia="微软雅黑" w:hAnsi="微软雅黑" w:hint="eastAsia"/>
          <w:sz w:val="21"/>
          <w:szCs w:val="21"/>
        </w:rPr>
        <w:t>二</w:t>
      </w:r>
      <w:r>
        <w:rPr>
          <w:rStyle w:val="a8"/>
          <w:rFonts w:ascii="微软雅黑" w:eastAsia="微软雅黑" w:hAnsi="微软雅黑"/>
          <w:sz w:val="21"/>
          <w:szCs w:val="21"/>
        </w:rPr>
        <w:t>、</w:t>
      </w:r>
      <w:r>
        <w:rPr>
          <w:rStyle w:val="a8"/>
          <w:rFonts w:ascii="微软雅黑" w:eastAsia="微软雅黑" w:hAnsi="微软雅黑" w:hint="eastAsia"/>
          <w:sz w:val="21"/>
          <w:szCs w:val="21"/>
        </w:rPr>
        <w:t>图书信息</w:t>
      </w:r>
    </w:p>
    <w:p w:rsidR="00867AFA" w:rsidRDefault="00867AFA" w:rsidP="00867AFA">
      <w:pPr>
        <w:spacing w:line="500" w:lineRule="exact"/>
        <w:ind w:firstLineChars="200" w:firstLine="422"/>
        <w:rPr>
          <w:rStyle w:val="a8"/>
          <w:b w:val="0"/>
          <w:bCs w:val="0"/>
          <w:szCs w:val="21"/>
        </w:rPr>
      </w:pPr>
      <w:r>
        <w:rPr>
          <w:rStyle w:val="a8"/>
          <w:rFonts w:hint="eastAsia"/>
          <w:szCs w:val="21"/>
        </w:rPr>
        <w:t xml:space="preserve">1. </w:t>
      </w:r>
      <w:r>
        <w:rPr>
          <w:rStyle w:val="a8"/>
          <w:rFonts w:hint="eastAsia"/>
          <w:szCs w:val="21"/>
        </w:rPr>
        <w:t>推荐读物封面图片</w:t>
      </w:r>
    </w:p>
    <w:p w:rsidR="00867AFA" w:rsidRDefault="004B7DE3">
      <w:pPr>
        <w:spacing w:line="300" w:lineRule="auto"/>
        <w:jc w:val="right"/>
        <w:rPr>
          <w:rFonts w:asciiTheme="minorEastAsia" w:hAnsiTheme="minorEastAsia"/>
          <w:b/>
          <w:bCs/>
          <w:sz w:val="24"/>
        </w:rPr>
      </w:pPr>
      <w:r>
        <w:rPr>
          <w:rFonts w:asciiTheme="minorEastAsia" w:hAnsiTheme="minorEastAsia"/>
          <w:b/>
          <w:bCs/>
          <w:noProof/>
          <w:sz w:val="24"/>
        </w:rPr>
        <w:drawing>
          <wp:inline distT="0" distB="0" distL="0" distR="0">
            <wp:extent cx="1676400" cy="2236076"/>
            <wp:effectExtent l="19050" t="0" r="0" b="0"/>
            <wp:docPr id="2" name="图片 1" descr="C:\Users\ADMINI~1\AppData\Local\Temp\WeChat Files\1ba151f729dc54f0d53004a67cb1c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ba151f729dc54f0d53004a67cb1cf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10" cy="22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AFA" w:rsidRDefault="00867AFA" w:rsidP="00867AFA">
      <w:pPr>
        <w:spacing w:line="500" w:lineRule="exact"/>
        <w:ind w:firstLineChars="200" w:firstLine="422"/>
        <w:rPr>
          <w:rFonts w:ascii="微软雅黑" w:eastAsia="微软雅黑" w:hAnsi="微软雅黑" w:cs="微软雅黑"/>
          <w:b/>
          <w:bCs/>
          <w:sz w:val="22"/>
          <w:szCs w:val="22"/>
        </w:rPr>
      </w:pPr>
      <w:r>
        <w:rPr>
          <w:rStyle w:val="a8"/>
          <w:rFonts w:hint="eastAsia"/>
          <w:szCs w:val="21"/>
        </w:rPr>
        <w:t xml:space="preserve">2. </w:t>
      </w:r>
      <w:r>
        <w:rPr>
          <w:rStyle w:val="a8"/>
          <w:rFonts w:hint="eastAsia"/>
          <w:szCs w:val="21"/>
        </w:rPr>
        <w:t>推荐读</w:t>
      </w:r>
      <w:r>
        <w:rPr>
          <w:rStyle w:val="a8"/>
          <w:szCs w:val="21"/>
        </w:rPr>
        <w:t>物</w:t>
      </w:r>
      <w:r>
        <w:rPr>
          <w:rStyle w:val="a8"/>
          <w:rFonts w:hint="eastAsia"/>
          <w:szCs w:val="21"/>
        </w:rPr>
        <w:t>信息表</w:t>
      </w:r>
    </w:p>
    <w:tbl>
      <w:tblPr>
        <w:tblStyle w:val="a7"/>
        <w:tblW w:w="9180" w:type="dxa"/>
        <w:jc w:val="center"/>
        <w:tblLook w:val="04A0" w:firstRow="1" w:lastRow="0" w:firstColumn="1" w:lastColumn="0" w:noHBand="0" w:noVBand="1"/>
      </w:tblPr>
      <w:tblGrid>
        <w:gridCol w:w="1429"/>
        <w:gridCol w:w="3817"/>
        <w:gridCol w:w="11"/>
        <w:gridCol w:w="1939"/>
        <w:gridCol w:w="1984"/>
      </w:tblGrid>
      <w:tr w:rsidR="00867AFA" w:rsidTr="00707BAF">
        <w:trPr>
          <w:jc w:val="center"/>
        </w:trPr>
        <w:tc>
          <w:tcPr>
            <w:tcW w:w="142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书名</w:t>
            </w:r>
          </w:p>
        </w:tc>
        <w:tc>
          <w:tcPr>
            <w:tcW w:w="3828" w:type="dxa"/>
            <w:gridSpan w:val="2"/>
          </w:tcPr>
          <w:p w:rsidR="00867AFA" w:rsidRDefault="004B7DE3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镜花缘</w:t>
            </w:r>
            <w:proofErr w:type="gramEnd"/>
          </w:p>
        </w:tc>
        <w:tc>
          <w:tcPr>
            <w:tcW w:w="193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作者</w:t>
            </w:r>
          </w:p>
        </w:tc>
        <w:tc>
          <w:tcPr>
            <w:tcW w:w="1984" w:type="dxa"/>
          </w:tcPr>
          <w:p w:rsidR="00867AFA" w:rsidRDefault="004B7DE3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李汝珍</w:t>
            </w:r>
          </w:p>
        </w:tc>
      </w:tr>
      <w:tr w:rsidR="00867AFA" w:rsidTr="004B7DE3">
        <w:trPr>
          <w:jc w:val="center"/>
        </w:trPr>
        <w:tc>
          <w:tcPr>
            <w:tcW w:w="142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出版社</w:t>
            </w:r>
          </w:p>
        </w:tc>
        <w:tc>
          <w:tcPr>
            <w:tcW w:w="3817" w:type="dxa"/>
          </w:tcPr>
          <w:p w:rsidR="00867AFA" w:rsidRDefault="004B7DE3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人民文学</w:t>
            </w:r>
            <w:r w:rsidR="00867AFA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出版社</w:t>
            </w:r>
          </w:p>
        </w:tc>
        <w:tc>
          <w:tcPr>
            <w:tcW w:w="1950" w:type="dxa"/>
            <w:gridSpan w:val="2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版次</w:t>
            </w:r>
          </w:p>
        </w:tc>
        <w:tc>
          <w:tcPr>
            <w:tcW w:w="1984" w:type="dxa"/>
          </w:tcPr>
          <w:p w:rsidR="00867AFA" w:rsidRDefault="004B7DE3" w:rsidP="004B7DE3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1955年4</w:t>
            </w:r>
            <w:r w:rsidR="00867AFA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月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北京第一版</w:t>
            </w:r>
          </w:p>
        </w:tc>
      </w:tr>
      <w:tr w:rsidR="00867AFA" w:rsidTr="004B7DE3">
        <w:trPr>
          <w:jc w:val="center"/>
        </w:trPr>
        <w:tc>
          <w:tcPr>
            <w:tcW w:w="142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ISBN</w:t>
            </w:r>
          </w:p>
        </w:tc>
        <w:tc>
          <w:tcPr>
            <w:tcW w:w="3817" w:type="dxa"/>
          </w:tcPr>
          <w:p w:rsidR="00867AFA" w:rsidRDefault="004B7DE3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978-7-02</w:t>
            </w:r>
            <w:r w:rsidR="00867AFA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013805</w:t>
            </w:r>
            <w:r w:rsidR="00867AFA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-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0</w:t>
            </w:r>
          </w:p>
        </w:tc>
        <w:tc>
          <w:tcPr>
            <w:tcW w:w="1950" w:type="dxa"/>
            <w:gridSpan w:val="2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推荐阅读对象</w:t>
            </w:r>
          </w:p>
        </w:tc>
        <w:tc>
          <w:tcPr>
            <w:tcW w:w="1984" w:type="dxa"/>
          </w:tcPr>
          <w:p w:rsidR="00867AFA" w:rsidRDefault="004B7DE3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初</w:t>
            </w:r>
            <w:r w:rsidR="00476D6D"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中生</w:t>
            </w:r>
          </w:p>
        </w:tc>
      </w:tr>
      <w:tr w:rsidR="00867AFA" w:rsidTr="004B7DE3">
        <w:trPr>
          <w:jc w:val="center"/>
        </w:trPr>
        <w:tc>
          <w:tcPr>
            <w:tcW w:w="1429" w:type="dxa"/>
          </w:tcPr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22"/>
                <w:szCs w:val="22"/>
              </w:rPr>
              <w:t>阅读来源</w:t>
            </w:r>
          </w:p>
          <w:p w:rsidR="00867AFA" w:rsidRDefault="00867AFA" w:rsidP="00CE4E26">
            <w:pPr>
              <w:spacing w:line="500" w:lineRule="exact"/>
              <w:jc w:val="center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  <w:szCs w:val="22"/>
              </w:rPr>
              <w:t>（</w:t>
            </w:r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√选</w:t>
            </w:r>
            <w:r>
              <w:rPr>
                <w:rFonts w:ascii="微软雅黑" w:eastAsia="微软雅黑" w:hAnsi="微软雅黑" w:cs="微软雅黑" w:hint="eastAsia"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7751" w:type="dxa"/>
            <w:gridSpan w:val="4"/>
          </w:tcPr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学校藏书（√ ） 自购书籍（   ） 公共图书馆借阅</w:t>
            </w:r>
            <w:r>
              <w:rPr>
                <w:rFonts w:ascii="微软雅黑" w:eastAsia="微软雅黑" w:hAnsi="微软雅黑" w:cs="微软雅黑"/>
                <w:kern w:val="0"/>
                <w:sz w:val="22"/>
                <w:szCs w:val="22"/>
              </w:rPr>
              <w:t>（）</w:t>
            </w:r>
          </w:p>
          <w:p w:rsidR="00867AFA" w:rsidRDefault="00867AFA" w:rsidP="00CE4E26">
            <w:pPr>
              <w:spacing w:line="500" w:lineRule="exact"/>
              <w:rPr>
                <w:rFonts w:ascii="微软雅黑" w:eastAsia="微软雅黑" w:hAnsi="微软雅黑" w:cs="微软雅黑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超星电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子书（  ）  中文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在线电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子书（  ）   其他 .备注（  ）</w:t>
            </w:r>
          </w:p>
        </w:tc>
      </w:tr>
    </w:tbl>
    <w:p w:rsidR="004B7DE3" w:rsidRPr="004B7DE3" w:rsidRDefault="004B7DE3" w:rsidP="004B7DE3">
      <w:pPr>
        <w:spacing w:line="560" w:lineRule="exact"/>
        <w:jc w:val="center"/>
        <w:rPr>
          <w:b/>
          <w:sz w:val="30"/>
          <w:szCs w:val="30"/>
        </w:rPr>
      </w:pPr>
      <w:r w:rsidRPr="004B7DE3">
        <w:rPr>
          <w:rFonts w:hint="eastAsia"/>
          <w:b/>
          <w:sz w:val="30"/>
          <w:szCs w:val="30"/>
        </w:rPr>
        <w:lastRenderedPageBreak/>
        <w:t>读《镜花缘》有感</w:t>
      </w:r>
    </w:p>
    <w:p w:rsidR="004B7DE3" w:rsidRPr="004B7DE3" w:rsidRDefault="00707BAF" w:rsidP="004B7DE3">
      <w:pPr>
        <w:spacing w:line="5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 w:rsidR="004B7DE3" w:rsidRPr="004B7DE3">
        <w:rPr>
          <w:rFonts w:asciiTheme="minorEastAsia" w:hAnsiTheme="minorEastAsia" w:hint="eastAsia"/>
          <w:szCs w:val="21"/>
        </w:rPr>
        <w:t>《镜花缘》是继《红楼梦》之后比较优秀的一部现实主义长篇小说，在中国文学史上占有一席之地。</w:t>
      </w:r>
    </w:p>
    <w:p w:rsidR="004B7DE3" w:rsidRPr="004B7DE3" w:rsidRDefault="004B7DE3" w:rsidP="004B7DE3">
      <w:pPr>
        <w:spacing w:line="560" w:lineRule="exact"/>
        <w:ind w:firstLine="570"/>
        <w:rPr>
          <w:rFonts w:asciiTheme="minorEastAsia" w:hAnsiTheme="minorEastAsia"/>
          <w:szCs w:val="21"/>
        </w:rPr>
      </w:pPr>
      <w:r w:rsidRPr="004B7DE3">
        <w:rPr>
          <w:rFonts w:asciiTheme="minorEastAsia" w:hAnsiTheme="minorEastAsia" w:hint="eastAsia"/>
          <w:szCs w:val="21"/>
        </w:rPr>
        <w:t>《镜花缘》可分为两个部分。第一部分写武则天称帝，打败了唐室旧臣徐敬业、骆宾王的反叛。有一天醉后观花，令白花严冬齐放。众花神不敢违背圣旨，就齐聚皇家花园喷</w:t>
      </w:r>
      <w:proofErr w:type="gramStart"/>
      <w:r w:rsidRPr="004B7DE3">
        <w:rPr>
          <w:rFonts w:asciiTheme="minorEastAsia" w:hAnsiTheme="minorEastAsia" w:hint="eastAsia"/>
          <w:szCs w:val="21"/>
        </w:rPr>
        <w:t>蕊</w:t>
      </w:r>
      <w:proofErr w:type="gramEnd"/>
      <w:r w:rsidRPr="004B7DE3">
        <w:rPr>
          <w:rFonts w:asciiTheme="minorEastAsia" w:hAnsiTheme="minorEastAsia" w:hint="eastAsia"/>
          <w:szCs w:val="21"/>
        </w:rPr>
        <w:t>吐艳。哪知违背了天</w:t>
      </w:r>
      <w:proofErr w:type="gramStart"/>
      <w:r w:rsidRPr="004B7DE3">
        <w:rPr>
          <w:rFonts w:asciiTheme="minorEastAsia" w:hAnsiTheme="minorEastAsia" w:hint="eastAsia"/>
          <w:szCs w:val="21"/>
        </w:rPr>
        <w:t>规</w:t>
      </w:r>
      <w:proofErr w:type="gramEnd"/>
      <w:r w:rsidRPr="004B7DE3">
        <w:rPr>
          <w:rFonts w:asciiTheme="minorEastAsia" w:hAnsiTheme="minorEastAsia" w:hint="eastAsia"/>
          <w:szCs w:val="21"/>
        </w:rPr>
        <w:t>，被玉帝贬下凡尘成了一百个才女。众花领袖白花仙子被贬到岭南，托生为唐敖的女儿小山。唐敖殿试落第，心情沉闷，就随妹夫林之洋泛海出游，经</w:t>
      </w:r>
      <w:proofErr w:type="gramStart"/>
      <w:r w:rsidRPr="004B7DE3">
        <w:rPr>
          <w:rFonts w:asciiTheme="minorEastAsia" w:hAnsiTheme="minorEastAsia" w:hint="eastAsia"/>
          <w:szCs w:val="21"/>
        </w:rPr>
        <w:t>舵工多九公</w:t>
      </w:r>
      <w:proofErr w:type="gramEnd"/>
      <w:r w:rsidRPr="004B7DE3">
        <w:rPr>
          <w:rFonts w:asciiTheme="minorEastAsia" w:hAnsiTheme="minorEastAsia" w:hint="eastAsia"/>
          <w:szCs w:val="21"/>
        </w:rPr>
        <w:t>导游，观览了海外异国风情，看到许多奇人异事。后来进入小蓬莱，求仙弃世，一去不返。小山思亲心切，让舅父林之洋带她出海，寻父回家，历经磨难后终于找到小蓬莱，却意外地在</w:t>
      </w:r>
      <w:proofErr w:type="gramStart"/>
      <w:r w:rsidRPr="004B7DE3">
        <w:rPr>
          <w:rFonts w:asciiTheme="minorEastAsia" w:hAnsiTheme="minorEastAsia" w:hint="eastAsia"/>
          <w:szCs w:val="21"/>
        </w:rPr>
        <w:t>泣</w:t>
      </w:r>
      <w:proofErr w:type="gramEnd"/>
      <w:r w:rsidRPr="004B7DE3">
        <w:rPr>
          <w:rFonts w:asciiTheme="minorEastAsia" w:hAnsiTheme="minorEastAsia" w:hint="eastAsia"/>
          <w:szCs w:val="21"/>
        </w:rPr>
        <w:t>红亭中录下一卷“天书”，上面有一百名女子的事迹。并遵照父亲的意思改名为唐闺臣。</w:t>
      </w:r>
    </w:p>
    <w:p w:rsidR="004B7DE3" w:rsidRPr="004B7DE3" w:rsidRDefault="004B7DE3" w:rsidP="004B7DE3">
      <w:pPr>
        <w:spacing w:line="560" w:lineRule="exact"/>
        <w:ind w:firstLine="573"/>
        <w:rPr>
          <w:rFonts w:asciiTheme="minorEastAsia" w:hAnsiTheme="minorEastAsia"/>
          <w:szCs w:val="21"/>
        </w:rPr>
      </w:pPr>
      <w:r w:rsidRPr="004B7DE3">
        <w:rPr>
          <w:rFonts w:asciiTheme="minorEastAsia" w:hAnsiTheme="minorEastAsia" w:hint="eastAsia"/>
          <w:szCs w:val="21"/>
        </w:rPr>
        <w:t>第二部分写武则天开科考试才女，录取了一百人，名次和</w:t>
      </w:r>
      <w:proofErr w:type="gramStart"/>
      <w:r w:rsidRPr="004B7DE3">
        <w:rPr>
          <w:rFonts w:asciiTheme="minorEastAsia" w:hAnsiTheme="minorEastAsia" w:hint="eastAsia"/>
          <w:szCs w:val="21"/>
        </w:rPr>
        <w:t>泣</w:t>
      </w:r>
      <w:proofErr w:type="gramEnd"/>
      <w:r w:rsidRPr="004B7DE3">
        <w:rPr>
          <w:rFonts w:asciiTheme="minorEastAsia" w:hAnsiTheme="minorEastAsia" w:hint="eastAsia"/>
          <w:szCs w:val="21"/>
        </w:rPr>
        <w:t>红亭天书上载得分毫不差。这些才女及第后，拜见宗师，连日饮宴，赋诗游戏，表演了书、画、棋、</w:t>
      </w:r>
      <w:proofErr w:type="gramStart"/>
      <w:r w:rsidRPr="004B7DE3">
        <w:rPr>
          <w:rFonts w:asciiTheme="minorEastAsia" w:hAnsiTheme="minorEastAsia" w:hint="eastAsia"/>
          <w:szCs w:val="21"/>
        </w:rPr>
        <w:t>医</w:t>
      </w:r>
      <w:proofErr w:type="gramEnd"/>
      <w:r w:rsidRPr="004B7DE3">
        <w:rPr>
          <w:rFonts w:asciiTheme="minorEastAsia" w:hAnsiTheme="minorEastAsia" w:hint="eastAsia"/>
          <w:szCs w:val="21"/>
        </w:rPr>
        <w:t>、卜、星相、音韵、算术等，以及灯谜、酒令、斗草、投壶等，尽欢而散，</w:t>
      </w:r>
      <w:proofErr w:type="gramStart"/>
      <w:r w:rsidRPr="004B7DE3">
        <w:rPr>
          <w:rFonts w:asciiTheme="minorEastAsia" w:hAnsiTheme="minorEastAsia" w:hint="eastAsia"/>
          <w:szCs w:val="21"/>
        </w:rPr>
        <w:t>唐闺臣也</w:t>
      </w:r>
      <w:proofErr w:type="gramEnd"/>
      <w:r w:rsidRPr="004B7DE3">
        <w:rPr>
          <w:rFonts w:asciiTheme="minorEastAsia" w:hAnsiTheme="minorEastAsia" w:hint="eastAsia"/>
          <w:szCs w:val="21"/>
        </w:rPr>
        <w:t>重返仙山。这时，徐敬业、骆宾王等人的儿子</w:t>
      </w:r>
      <w:proofErr w:type="gramStart"/>
      <w:r w:rsidRPr="004B7DE3">
        <w:rPr>
          <w:rFonts w:asciiTheme="minorEastAsia" w:hAnsiTheme="minorEastAsia" w:hint="eastAsia"/>
          <w:szCs w:val="21"/>
        </w:rPr>
        <w:t>联合剑</w:t>
      </w:r>
      <w:proofErr w:type="gramEnd"/>
      <w:r w:rsidRPr="004B7DE3">
        <w:rPr>
          <w:rFonts w:asciiTheme="minorEastAsia" w:hAnsiTheme="minorEastAsia" w:hint="eastAsia"/>
          <w:szCs w:val="21"/>
        </w:rPr>
        <w:t>南节度使文</w:t>
      </w:r>
      <w:proofErr w:type="gramStart"/>
      <w:r w:rsidRPr="004B7DE3">
        <w:rPr>
          <w:rFonts w:asciiTheme="minorEastAsia" w:hAnsiTheme="minorEastAsia" w:hint="eastAsia"/>
          <w:szCs w:val="21"/>
        </w:rPr>
        <w:t>芸</w:t>
      </w:r>
      <w:proofErr w:type="gramEnd"/>
      <w:r w:rsidRPr="004B7DE3">
        <w:rPr>
          <w:rFonts w:asciiTheme="minorEastAsia" w:hAnsiTheme="minorEastAsia" w:hint="eastAsia"/>
          <w:szCs w:val="21"/>
        </w:rPr>
        <w:t>，起兵反对武则天，一些才女也因姻亲关系加入军中，不少人殉难，终于打破了“武家军”的酒、色、财、气四座大阵，武则天失败。后来唐中宗复辟，</w:t>
      </w:r>
      <w:proofErr w:type="gramStart"/>
      <w:r w:rsidRPr="004B7DE3">
        <w:rPr>
          <w:rFonts w:asciiTheme="minorEastAsia" w:hAnsiTheme="minorEastAsia" w:hint="eastAsia"/>
          <w:szCs w:val="21"/>
        </w:rPr>
        <w:t>仍尊则</w:t>
      </w:r>
      <w:proofErr w:type="gramEnd"/>
      <w:r w:rsidRPr="004B7DE3">
        <w:rPr>
          <w:rFonts w:asciiTheme="minorEastAsia" w:hAnsiTheme="minorEastAsia" w:hint="eastAsia"/>
          <w:szCs w:val="21"/>
        </w:rPr>
        <w:t>天为“大圣皇帝”，则天又下新诏，宣布明年重</w:t>
      </w:r>
      <w:proofErr w:type="gramStart"/>
      <w:r w:rsidRPr="004B7DE3">
        <w:rPr>
          <w:rFonts w:asciiTheme="minorEastAsia" w:hAnsiTheme="minorEastAsia" w:hint="eastAsia"/>
          <w:szCs w:val="21"/>
        </w:rPr>
        <w:t>开女试</w:t>
      </w:r>
      <w:proofErr w:type="gramEnd"/>
      <w:r w:rsidRPr="004B7DE3">
        <w:rPr>
          <w:rFonts w:asciiTheme="minorEastAsia" w:hAnsiTheme="minorEastAsia" w:hint="eastAsia"/>
          <w:szCs w:val="21"/>
        </w:rPr>
        <w:t>，并命前科录取的才女重赴“红文宴”。</w:t>
      </w:r>
    </w:p>
    <w:p w:rsidR="004B7DE3" w:rsidRPr="004B7DE3" w:rsidRDefault="004B7DE3" w:rsidP="004B7DE3">
      <w:pPr>
        <w:spacing w:line="560" w:lineRule="exact"/>
        <w:rPr>
          <w:rFonts w:asciiTheme="minorEastAsia" w:hAnsiTheme="minorEastAsia"/>
          <w:szCs w:val="21"/>
        </w:rPr>
      </w:pPr>
      <w:r w:rsidRPr="004B7DE3">
        <w:rPr>
          <w:rFonts w:asciiTheme="minorEastAsia" w:hAnsiTheme="minorEastAsia" w:hint="eastAsia"/>
          <w:szCs w:val="21"/>
        </w:rPr>
        <w:t xml:space="preserve">　　《镜花缘》一书的思想意义十分突出，作者借书中人物之口，鲜明地表现了自己的一些社会观点，对嫁娶、葬</w:t>
      </w:r>
      <w:proofErr w:type="gramStart"/>
      <w:r w:rsidRPr="004B7DE3">
        <w:rPr>
          <w:rFonts w:asciiTheme="minorEastAsia" w:hAnsiTheme="minorEastAsia" w:hint="eastAsia"/>
          <w:szCs w:val="21"/>
        </w:rPr>
        <w:t>殡</w:t>
      </w:r>
      <w:proofErr w:type="gramEnd"/>
      <w:r w:rsidRPr="004B7DE3">
        <w:rPr>
          <w:rFonts w:asciiTheme="minorEastAsia" w:hAnsiTheme="minorEastAsia" w:hint="eastAsia"/>
          <w:szCs w:val="21"/>
        </w:rPr>
        <w:t>、饮食、衣服、居家用度都提出了一些改革的办法。他还通过对各国风土人情的描述，无情地批判了好吃懒做、说谎、奉承、不学无术等多种社会现象，对好让不争、待人宽大的“君子之风”、大人之度则给予赞扬和肯定。然而，书中的一个更重要、更鲜明的主题，就是要求提高妇女的地位，使妇女扬眉吐气。在我们生活的这个社会中，虽然人们的观念较以前已经有了很大转变，但封建残余思想依然存在，有的还很严重，像男尊女卑的现象及男主外、女主内的思想都不同程度地存在着。一位生活在两百多年前的封建社</w:t>
      </w:r>
      <w:r w:rsidRPr="004B7DE3">
        <w:rPr>
          <w:rFonts w:asciiTheme="minorEastAsia" w:hAnsiTheme="minorEastAsia" w:hint="eastAsia"/>
          <w:szCs w:val="21"/>
        </w:rPr>
        <w:lastRenderedPageBreak/>
        <w:t>会中的作家都能打破世俗偏见，控诉封建制度，主张男女平等，这是否能引起我们这些生活在社会主义社会中的当代人深思呢?</w:t>
      </w:r>
    </w:p>
    <w:p w:rsidR="004B7DE3" w:rsidRPr="004B7DE3" w:rsidRDefault="004B7DE3" w:rsidP="004B7DE3">
      <w:pPr>
        <w:rPr>
          <w:rFonts w:asciiTheme="minorEastAsia" w:hAnsiTheme="minorEastAsia"/>
          <w:szCs w:val="21"/>
        </w:rPr>
      </w:pPr>
    </w:p>
    <w:p w:rsidR="004B7DE3" w:rsidRDefault="004B7DE3" w:rsidP="00CB2B21">
      <w:pPr>
        <w:spacing w:line="360" w:lineRule="auto"/>
        <w:ind w:right="482" w:firstLineChars="200" w:firstLine="480"/>
        <w:rPr>
          <w:rFonts w:ascii="楷体" w:eastAsia="楷体" w:hAnsi="楷体"/>
          <w:bCs/>
          <w:sz w:val="24"/>
        </w:rPr>
      </w:pPr>
    </w:p>
    <w:p w:rsidR="00140764" w:rsidRPr="004B7DE3" w:rsidRDefault="004B7DE3" w:rsidP="004B7DE3">
      <w:pPr>
        <w:spacing w:line="360" w:lineRule="auto"/>
        <w:ind w:right="482" w:firstLineChars="200" w:firstLine="420"/>
        <w:rPr>
          <w:rFonts w:asciiTheme="minorEastAsia" w:hAnsiTheme="minorEastAsia"/>
          <w:bCs/>
          <w:szCs w:val="21"/>
        </w:rPr>
      </w:pPr>
      <w:r w:rsidRPr="004B7DE3">
        <w:rPr>
          <w:rFonts w:asciiTheme="minorEastAsia" w:hAnsiTheme="minorEastAsia" w:hint="eastAsia"/>
          <w:bCs/>
          <w:szCs w:val="21"/>
        </w:rPr>
        <w:t>推荐初</w:t>
      </w:r>
      <w:r w:rsidR="00476D6D" w:rsidRPr="004B7DE3">
        <w:rPr>
          <w:rFonts w:asciiTheme="minorEastAsia" w:hAnsiTheme="minorEastAsia" w:hint="eastAsia"/>
          <w:bCs/>
          <w:szCs w:val="21"/>
        </w:rPr>
        <w:t>中生</w:t>
      </w:r>
      <w:r w:rsidR="00140764" w:rsidRPr="004B7DE3">
        <w:rPr>
          <w:rFonts w:asciiTheme="minorEastAsia" w:hAnsiTheme="minorEastAsia" w:hint="eastAsia"/>
          <w:bCs/>
          <w:szCs w:val="21"/>
        </w:rPr>
        <w:t>阅读。</w:t>
      </w:r>
    </w:p>
    <w:p w:rsidR="00140764" w:rsidRPr="004B7DE3" w:rsidRDefault="00140764" w:rsidP="004B7DE3">
      <w:pPr>
        <w:spacing w:line="360" w:lineRule="auto"/>
        <w:ind w:right="482" w:firstLineChars="2400" w:firstLine="5040"/>
        <w:jc w:val="right"/>
        <w:rPr>
          <w:rFonts w:asciiTheme="minorEastAsia" w:hAnsiTheme="minorEastAsia"/>
          <w:bCs/>
          <w:szCs w:val="21"/>
        </w:rPr>
      </w:pPr>
      <w:r w:rsidRPr="004B7DE3">
        <w:rPr>
          <w:rFonts w:asciiTheme="minorEastAsia" w:hAnsiTheme="minorEastAsia" w:hint="eastAsia"/>
          <w:bCs/>
          <w:szCs w:val="21"/>
        </w:rPr>
        <w:t>奉贤区阳光外国语学校图书馆</w:t>
      </w:r>
    </w:p>
    <w:p w:rsidR="00867AFA" w:rsidRDefault="00867AFA" w:rsidP="00867AFA">
      <w:pPr>
        <w:spacing w:line="300" w:lineRule="auto"/>
        <w:ind w:right="120"/>
        <w:jc w:val="right"/>
        <w:rPr>
          <w:rFonts w:asciiTheme="minorEastAsia" w:hAnsiTheme="minorEastAsia"/>
          <w:b/>
          <w:bCs/>
          <w:sz w:val="24"/>
        </w:rPr>
      </w:pPr>
    </w:p>
    <w:sectPr w:rsidR="00867AFA" w:rsidSect="00C237A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64" w:rsidRDefault="00604964" w:rsidP="00C237A2">
      <w:r>
        <w:separator/>
      </w:r>
    </w:p>
  </w:endnote>
  <w:endnote w:type="continuationSeparator" w:id="0">
    <w:p w:rsidR="00604964" w:rsidRDefault="00604964" w:rsidP="00C2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087491"/>
      <w:docPartObj>
        <w:docPartGallery w:val="AutoText"/>
      </w:docPartObj>
    </w:sdtPr>
    <w:sdtEndPr/>
    <w:sdtContent>
      <w:p w:rsidR="00C237A2" w:rsidRDefault="00C13C51">
        <w:pPr>
          <w:pStyle w:val="a4"/>
          <w:jc w:val="center"/>
        </w:pPr>
        <w:r>
          <w:fldChar w:fldCharType="begin"/>
        </w:r>
        <w:r w:rsidR="00BD7611">
          <w:instrText>PAGE   \* MERGEFORMAT</w:instrText>
        </w:r>
        <w:r>
          <w:fldChar w:fldCharType="separate"/>
        </w:r>
        <w:r w:rsidR="0066021A" w:rsidRPr="0066021A">
          <w:rPr>
            <w:noProof/>
            <w:lang w:val="zh-CN"/>
          </w:rPr>
          <w:t>1</w:t>
        </w:r>
        <w:r>
          <w:fldChar w:fldCharType="end"/>
        </w:r>
      </w:p>
    </w:sdtContent>
  </w:sdt>
  <w:p w:rsidR="00C237A2" w:rsidRDefault="00C237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64" w:rsidRDefault="00604964" w:rsidP="00C237A2">
      <w:r>
        <w:separator/>
      </w:r>
    </w:p>
  </w:footnote>
  <w:footnote w:type="continuationSeparator" w:id="0">
    <w:p w:rsidR="00604964" w:rsidRDefault="00604964" w:rsidP="00C2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CC"/>
    <w:rsid w:val="00035A55"/>
    <w:rsid w:val="00140764"/>
    <w:rsid w:val="001A4678"/>
    <w:rsid w:val="002E1E9A"/>
    <w:rsid w:val="003C1CDC"/>
    <w:rsid w:val="00411768"/>
    <w:rsid w:val="004152F7"/>
    <w:rsid w:val="004715A2"/>
    <w:rsid w:val="00476D6D"/>
    <w:rsid w:val="00484E69"/>
    <w:rsid w:val="004B7DE3"/>
    <w:rsid w:val="0050248C"/>
    <w:rsid w:val="00604964"/>
    <w:rsid w:val="0066021A"/>
    <w:rsid w:val="0067548B"/>
    <w:rsid w:val="00707BAF"/>
    <w:rsid w:val="007453D7"/>
    <w:rsid w:val="00752667"/>
    <w:rsid w:val="00867AFA"/>
    <w:rsid w:val="00876AA7"/>
    <w:rsid w:val="00914286"/>
    <w:rsid w:val="00941D06"/>
    <w:rsid w:val="009F633B"/>
    <w:rsid w:val="00A53BC5"/>
    <w:rsid w:val="00B12A19"/>
    <w:rsid w:val="00B4104B"/>
    <w:rsid w:val="00BD7611"/>
    <w:rsid w:val="00C0121F"/>
    <w:rsid w:val="00C13C51"/>
    <w:rsid w:val="00C237A2"/>
    <w:rsid w:val="00C56442"/>
    <w:rsid w:val="00C90DCC"/>
    <w:rsid w:val="00C93071"/>
    <w:rsid w:val="00CB2B21"/>
    <w:rsid w:val="00D17D7E"/>
    <w:rsid w:val="00D576DF"/>
    <w:rsid w:val="00DA2D23"/>
    <w:rsid w:val="00E40DC3"/>
    <w:rsid w:val="00ED080F"/>
    <w:rsid w:val="00F13237"/>
    <w:rsid w:val="00F27EBE"/>
    <w:rsid w:val="00F34A11"/>
    <w:rsid w:val="49540ED0"/>
    <w:rsid w:val="71261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3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23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23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rsid w:val="00C237A2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237A2"/>
    <w:rPr>
      <w:b/>
      <w:bCs/>
    </w:rPr>
  </w:style>
  <w:style w:type="character" w:styleId="a9">
    <w:name w:val="Placeholder Text"/>
    <w:basedOn w:val="a0"/>
    <w:uiPriority w:val="99"/>
    <w:semiHidden/>
    <w:rsid w:val="00C237A2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sid w:val="00C237A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237A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7A2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76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3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23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23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uiPriority w:val="59"/>
    <w:rsid w:val="00C237A2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237A2"/>
    <w:rPr>
      <w:b/>
      <w:bCs/>
    </w:rPr>
  </w:style>
  <w:style w:type="character" w:styleId="a9">
    <w:name w:val="Placeholder Text"/>
    <w:basedOn w:val="a0"/>
    <w:uiPriority w:val="99"/>
    <w:semiHidden/>
    <w:rsid w:val="00C237A2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sid w:val="00C237A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237A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7A2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476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B8C65C-21DD-452C-96A5-E456C90A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2021-04-30T01:42:00Z</cp:lastPrinted>
  <dcterms:created xsi:type="dcterms:W3CDTF">2021-12-06T05:50:00Z</dcterms:created>
  <dcterms:modified xsi:type="dcterms:W3CDTF">2021-12-06T05:50:00Z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3FFAF6DEBCA24723825E7759AD7F471E</vt:lpwstr>
  </property>
</Properties>
</file>