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2022年RoboCup青少年世界杯中国赛上海地区选拔赛</w:t>
      </w:r>
    </w:p>
    <w:p>
      <w:pPr>
        <w:jc w:val="center"/>
        <w:rPr>
          <w:rFonts w:hint="eastAsia" w:ascii="仿宋" w:hAnsi="仿宋" w:eastAsia="仿宋"/>
          <w:b/>
          <w:sz w:val="36"/>
          <w:szCs w:val="36"/>
          <w:lang w:val="en-US" w:eastAsia="zh-CN"/>
        </w:rPr>
      </w:pPr>
      <w:r>
        <w:rPr>
          <w:rFonts w:hint="eastAsia" w:ascii="仿宋" w:hAnsi="仿宋" w:eastAsia="仿宋"/>
          <w:b/>
          <w:sz w:val="36"/>
          <w:szCs w:val="36"/>
          <w:lang w:val="en-US" w:eastAsia="zh-CN"/>
        </w:rPr>
        <w:t>活动安排（讨论稿）</w:t>
      </w:r>
    </w:p>
    <w:p>
      <w:pPr>
        <w:jc w:val="left"/>
        <w:rPr>
          <w:rFonts w:hint="default" w:asciiTheme="majorEastAsia" w:hAnsiTheme="majorEastAsia" w:eastAsiaTheme="majorEastAsia" w:cstheme="majorEastAsia"/>
          <w:b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sz w:val="24"/>
          <w:szCs w:val="24"/>
          <w:lang w:val="en-US" w:eastAsia="zh-CN"/>
        </w:rPr>
        <w:t>一、时间安排：</w:t>
      </w:r>
    </w:p>
    <w:p>
      <w:pPr>
        <w:ind w:firstLine="420" w:firstLineChars="0"/>
        <w:jc w:val="left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1.报名及材料提交截止时间：2021年10月28日16：00</w:t>
      </w:r>
    </w:p>
    <w:p>
      <w:pPr>
        <w:ind w:left="420" w:leftChars="0" w:firstLine="420" w:firstLineChars="0"/>
        <w:jc w:val="left"/>
        <w:rPr>
          <w:rFonts w:hint="default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说明：提交报名表及线上资料的项目包括机器人救援赛-轨迹救援-小学组固定任务和中学组固定任务、机器人救援赛-微型救援-小学组和中学组、机器人舞蹈赛。其他项目仅需提交报名表和参赛承诺书。</w:t>
      </w:r>
    </w:p>
    <w:p>
      <w:pPr>
        <w:ind w:firstLine="420" w:firstLineChars="0"/>
        <w:jc w:val="left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2.连线答辩及小规模线下活动（若疫情发展允许）时间：2021年11月20日（待定）</w:t>
      </w:r>
    </w:p>
    <w:p>
      <w:pPr>
        <w:ind w:firstLine="420" w:firstLineChars="0"/>
        <w:jc w:val="left"/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</w:pPr>
    </w:p>
    <w:p>
      <w:pPr>
        <w:jc w:val="left"/>
        <w:rPr>
          <w:rFonts w:hint="eastAsia" w:asciiTheme="majorEastAsia" w:hAnsiTheme="majorEastAsia" w:eastAsiaTheme="majorEastAsia" w:cstheme="majorEastAsia"/>
          <w:b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sz w:val="24"/>
          <w:szCs w:val="24"/>
          <w:lang w:val="en-US" w:eastAsia="zh-CN"/>
        </w:rPr>
        <w:t>二、组别设置及比赛方式</w:t>
      </w:r>
    </w:p>
    <w:p/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007"/>
        <w:gridCol w:w="1964"/>
        <w:gridCol w:w="1291"/>
        <w:gridCol w:w="1766"/>
        <w:gridCol w:w="1716"/>
        <w:gridCol w:w="1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组别编号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项目</w:t>
            </w:r>
          </w:p>
        </w:tc>
        <w:tc>
          <w:tcPr>
            <w:tcW w:w="19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一级组别</w:t>
            </w:r>
          </w:p>
        </w:tc>
        <w:tc>
          <w:tcPr>
            <w:tcW w:w="12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二级组别</w:t>
            </w:r>
          </w:p>
        </w:tc>
        <w:tc>
          <w:tcPr>
            <w:tcW w:w="176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比赛形式</w:t>
            </w: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比赛内容</w:t>
            </w: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每队人数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129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SOC-LP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机器人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足球赛</w:t>
            </w:r>
          </w:p>
        </w:tc>
        <w:tc>
          <w:tcPr>
            <w:tcW w:w="196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轻量组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（Soccer Lightweight）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小学组</w:t>
            </w:r>
          </w:p>
        </w:tc>
        <w:tc>
          <w:tcPr>
            <w:tcW w:w="1766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视疫情发展情况决定是否开展小规模线下活动</w:t>
            </w:r>
          </w:p>
        </w:tc>
        <w:tc>
          <w:tcPr>
            <w:tcW w:w="1716" w:type="dxa"/>
            <w:vMerge w:val="restart"/>
            <w:vAlign w:val="top"/>
          </w:tcPr>
          <w:p>
            <w:pPr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对抗比赛，携带技术文档备查</w:t>
            </w:r>
          </w:p>
        </w:tc>
        <w:tc>
          <w:tcPr>
            <w:tcW w:w="1088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至多4人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129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SOC-LS</w:t>
            </w:r>
          </w:p>
        </w:tc>
        <w:tc>
          <w:tcPr>
            <w:tcW w:w="100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中学组</w:t>
            </w:r>
          </w:p>
        </w:tc>
        <w:tc>
          <w:tcPr>
            <w:tcW w:w="1766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16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129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SOC-O</w:t>
            </w:r>
          </w:p>
        </w:tc>
        <w:tc>
          <w:tcPr>
            <w:tcW w:w="100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9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重量组</w:t>
            </w:r>
          </w:p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（Soccer Open）</w:t>
            </w:r>
          </w:p>
        </w:tc>
        <w:tc>
          <w:tcPr>
            <w:tcW w:w="12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无组别</w:t>
            </w:r>
          </w:p>
        </w:tc>
        <w:tc>
          <w:tcPr>
            <w:tcW w:w="1766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16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08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1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RES-MIP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机器人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救援赛</w:t>
            </w:r>
          </w:p>
        </w:tc>
        <w:tc>
          <w:tcPr>
            <w:tcW w:w="1964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微型救援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（Mini Rescue）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小学组</w:t>
            </w:r>
          </w:p>
        </w:tc>
        <w:tc>
          <w:tcPr>
            <w:tcW w:w="1766" w:type="dxa"/>
            <w:vMerge w:val="restart"/>
            <w:vAlign w:val="top"/>
          </w:tcPr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提交线上资料，初评后部分队伍参加连线答辩</w:t>
            </w:r>
          </w:p>
        </w:tc>
        <w:tc>
          <w:tcPr>
            <w:tcW w:w="1716" w:type="dxa"/>
            <w:vMerge w:val="restart"/>
            <w:vAlign w:val="top"/>
          </w:tcPr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提交参赛视频、照片、技术文档、程序代码</w:t>
            </w:r>
          </w:p>
        </w:tc>
        <w:tc>
          <w:tcPr>
            <w:tcW w:w="108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至多4人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129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RES-MIS</w:t>
            </w:r>
          </w:p>
        </w:tc>
        <w:tc>
          <w:tcPr>
            <w:tcW w:w="100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96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中学组</w:t>
            </w:r>
          </w:p>
        </w:tc>
        <w:tc>
          <w:tcPr>
            <w:tcW w:w="1766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16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08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RES-LEP</w:t>
            </w:r>
          </w:p>
        </w:tc>
        <w:tc>
          <w:tcPr>
            <w:tcW w:w="100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964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轨迹救援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（Rescue Line）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小学组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固定任务</w:t>
            </w:r>
          </w:p>
        </w:tc>
        <w:tc>
          <w:tcPr>
            <w:tcW w:w="1766" w:type="dxa"/>
            <w:vMerge w:val="restart"/>
          </w:tcPr>
          <w:p>
            <w:pPr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提交线上资料，初评后部分队伍参加连线答辩</w:t>
            </w:r>
          </w:p>
        </w:tc>
        <w:tc>
          <w:tcPr>
            <w:tcW w:w="1716" w:type="dxa"/>
            <w:vMerge w:val="restart"/>
          </w:tcPr>
          <w:p>
            <w:pPr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提交参赛视频、照片、技术文档、程序代码</w:t>
            </w:r>
          </w:p>
        </w:tc>
        <w:tc>
          <w:tcPr>
            <w:tcW w:w="108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RES-LES</w:t>
            </w:r>
          </w:p>
        </w:tc>
        <w:tc>
          <w:tcPr>
            <w:tcW w:w="100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2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中学组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固定任务</w:t>
            </w:r>
          </w:p>
        </w:tc>
        <w:tc>
          <w:tcPr>
            <w:tcW w:w="1766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16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08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  <w:jc w:val="center"/>
        </w:trPr>
        <w:tc>
          <w:tcPr>
            <w:tcW w:w="1129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RES-LHP</w:t>
            </w:r>
          </w:p>
        </w:tc>
        <w:tc>
          <w:tcPr>
            <w:tcW w:w="100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小学组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随机任务</w:t>
            </w:r>
          </w:p>
        </w:tc>
        <w:tc>
          <w:tcPr>
            <w:tcW w:w="1766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视疫情发展情况决定是否开展小规模线下活动</w:t>
            </w:r>
          </w:p>
        </w:tc>
        <w:tc>
          <w:tcPr>
            <w:tcW w:w="1716" w:type="dxa"/>
            <w:vMerge w:val="restart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比赛，携带技术文档备查</w:t>
            </w:r>
          </w:p>
        </w:tc>
        <w:tc>
          <w:tcPr>
            <w:tcW w:w="108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RES-LHS</w:t>
            </w:r>
          </w:p>
        </w:tc>
        <w:tc>
          <w:tcPr>
            <w:tcW w:w="100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2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中学组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随机任务</w:t>
            </w:r>
          </w:p>
        </w:tc>
        <w:tc>
          <w:tcPr>
            <w:tcW w:w="1766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16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RES-MAZ</w:t>
            </w:r>
          </w:p>
        </w:tc>
        <w:tc>
          <w:tcPr>
            <w:tcW w:w="100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迷宫救援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（Rescue Maze）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无组别</w:t>
            </w:r>
          </w:p>
        </w:tc>
        <w:tc>
          <w:tcPr>
            <w:tcW w:w="176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视疫情发展情况决定是否开展小规模线下活动</w:t>
            </w:r>
          </w:p>
        </w:tc>
        <w:tc>
          <w:tcPr>
            <w:tcW w:w="1716" w:type="dxa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比赛，携带技术文档备查</w:t>
            </w:r>
          </w:p>
        </w:tc>
        <w:tc>
          <w:tcPr>
            <w:tcW w:w="108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129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DAN-P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机器人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舞蹈赛</w:t>
            </w:r>
          </w:p>
        </w:tc>
        <w:tc>
          <w:tcPr>
            <w:tcW w:w="196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小学组</w:t>
            </w:r>
          </w:p>
        </w:tc>
        <w:tc>
          <w:tcPr>
            <w:tcW w:w="1766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提交线上资料，初评后部分队伍参加连线答辩</w:t>
            </w:r>
          </w:p>
        </w:tc>
        <w:tc>
          <w:tcPr>
            <w:tcW w:w="1716" w:type="dxa"/>
            <w:vMerge w:val="restart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提交参赛视频、照片、技术文档、程序代码</w:t>
            </w:r>
          </w:p>
        </w:tc>
        <w:tc>
          <w:tcPr>
            <w:tcW w:w="108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至多6人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DAN-S</w:t>
            </w:r>
          </w:p>
        </w:tc>
        <w:tc>
          <w:tcPr>
            <w:tcW w:w="1007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4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中学组</w:t>
            </w:r>
          </w:p>
        </w:tc>
        <w:tc>
          <w:tcPr>
            <w:tcW w:w="1766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16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8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</w:tbl>
    <w:p/>
    <w:p>
      <w:pPr>
        <w:numPr>
          <w:ilvl w:val="0"/>
          <w:numId w:val="1"/>
        </w:numPr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</w:rPr>
        <w:t>比赛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提交材料说明</w:t>
      </w:r>
    </w:p>
    <w:p>
      <w:pPr>
        <w:numPr>
          <w:ilvl w:val="0"/>
          <w:numId w:val="0"/>
        </w:numPr>
        <w:rPr>
          <w:rFonts w:hint="default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1.视疫情发展情况决定是否开展小规模线下活动的项目：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2708"/>
        <w:gridCol w:w="4761"/>
        <w:gridCol w:w="1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</w:tcPr>
          <w:p>
            <w:pPr>
              <w:autoSpaceDE w:val="0"/>
              <w:autoSpaceDN w:val="0"/>
              <w:jc w:val="left"/>
              <w:rPr>
                <w:rFonts w:hint="default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437" w:type="dxa"/>
          </w:tcPr>
          <w:p>
            <w:pPr>
              <w:autoSpaceDE w:val="0"/>
              <w:autoSpaceDN w:val="0"/>
              <w:jc w:val="left"/>
              <w:rPr>
                <w:rFonts w:hint="default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4285" w:type="dxa"/>
          </w:tcPr>
          <w:p>
            <w:pPr>
              <w:autoSpaceDE w:val="0"/>
              <w:autoSpaceDN w:val="0"/>
              <w:jc w:val="left"/>
              <w:rPr>
                <w:rFonts w:hint="default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材料要求</w:t>
            </w:r>
          </w:p>
        </w:tc>
        <w:tc>
          <w:tcPr>
            <w:tcW w:w="1414" w:type="dxa"/>
          </w:tcPr>
          <w:p>
            <w:pPr>
              <w:autoSpaceDE w:val="0"/>
              <w:autoSpaceDN w:val="0"/>
              <w:jc w:val="left"/>
              <w:rPr>
                <w:rFonts w:hint="default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提交格式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  <w:vAlign w:val="top"/>
          </w:tcPr>
          <w:p>
            <w:pPr>
              <w:autoSpaceDE w:val="0"/>
              <w:autoSpaceDN w:val="0"/>
              <w:jc w:val="left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437" w:type="dxa"/>
            <w:vAlign w:val="top"/>
          </w:tcPr>
          <w:p>
            <w:pPr>
              <w:autoSpaceDE w:val="0"/>
              <w:autoSpaceDN w:val="0"/>
              <w:jc w:val="left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报名表</w:t>
            </w:r>
          </w:p>
        </w:tc>
        <w:tc>
          <w:tcPr>
            <w:tcW w:w="4285" w:type="dxa"/>
            <w:vAlign w:val="top"/>
          </w:tcPr>
          <w:p>
            <w:pPr>
              <w:autoSpaceDE w:val="0"/>
              <w:autoSpaceDN w:val="0"/>
              <w:jc w:val="left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由区级汇总确认后提交</w:t>
            </w:r>
          </w:p>
        </w:tc>
        <w:tc>
          <w:tcPr>
            <w:tcW w:w="1414" w:type="dxa"/>
            <w:vAlign w:val="top"/>
          </w:tcPr>
          <w:p>
            <w:pPr>
              <w:autoSpaceDE w:val="0"/>
              <w:autoSpaceDN w:val="0"/>
              <w:jc w:val="left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xls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  <w:vAlign w:val="top"/>
          </w:tcPr>
          <w:p>
            <w:pPr>
              <w:autoSpaceDE w:val="0"/>
              <w:autoSpaceDN w:val="0"/>
              <w:jc w:val="left"/>
              <w:rPr>
                <w:rFonts w:hint="default" w:ascii="宋体" w:hAnsi="宋体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437" w:type="dxa"/>
          </w:tcPr>
          <w:p>
            <w:pPr>
              <w:autoSpaceDE w:val="0"/>
              <w:autoSpaceDN w:val="0"/>
              <w:jc w:val="left"/>
              <w:rPr>
                <w:rFonts w:hint="default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参赛承诺书</w:t>
            </w:r>
          </w:p>
        </w:tc>
        <w:tc>
          <w:tcPr>
            <w:tcW w:w="4285" w:type="dxa"/>
          </w:tcPr>
          <w:p>
            <w:pPr>
              <w:autoSpaceDE w:val="0"/>
              <w:autoSpaceDN w:val="0"/>
              <w:jc w:val="left"/>
              <w:rPr>
                <w:rFonts w:hint="default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所有队员在一份打印稿上签名后扫描</w:t>
            </w:r>
          </w:p>
        </w:tc>
        <w:tc>
          <w:tcPr>
            <w:tcW w:w="1414" w:type="dxa"/>
          </w:tcPr>
          <w:p>
            <w:pPr>
              <w:autoSpaceDE w:val="0"/>
              <w:autoSpaceDN w:val="0"/>
              <w:jc w:val="left"/>
              <w:rPr>
                <w:rFonts w:hint="default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jpg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</w:tcPr>
          <w:p>
            <w:pPr>
              <w:autoSpaceDE w:val="0"/>
              <w:autoSpaceDN w:val="0"/>
              <w:jc w:val="left"/>
              <w:rPr>
                <w:rFonts w:hint="default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437" w:type="dxa"/>
          </w:tcPr>
          <w:p>
            <w:pPr>
              <w:autoSpaceDE w:val="0"/>
              <w:autoSpaceDN w:val="0"/>
              <w:jc w:val="left"/>
              <w:rPr>
                <w:rFonts w:hint="default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技术说明文档（备查）</w:t>
            </w:r>
          </w:p>
        </w:tc>
        <w:tc>
          <w:tcPr>
            <w:tcW w:w="4285" w:type="dxa"/>
            <w:vAlign w:val="top"/>
          </w:tcPr>
          <w:p>
            <w:pPr>
              <w:autoSpaceDE w:val="0"/>
              <w:autoSpaceDN w:val="0"/>
              <w:jc w:val="left"/>
              <w:rPr>
                <w:rFonts w:hint="default" w:ascii="宋体" w:hAnsi="宋体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按模板填写</w:t>
            </w:r>
          </w:p>
        </w:tc>
        <w:tc>
          <w:tcPr>
            <w:tcW w:w="1414" w:type="dxa"/>
            <w:vAlign w:val="top"/>
          </w:tcPr>
          <w:p>
            <w:pPr>
              <w:autoSpaceDE w:val="0"/>
              <w:autoSpaceDN w:val="0"/>
              <w:jc w:val="left"/>
              <w:rPr>
                <w:rFonts w:hint="default" w:ascii="宋体" w:hAnsi="宋体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pdf</w:t>
            </w:r>
          </w:p>
        </w:tc>
      </w:tr>
    </w:tbl>
    <w:p>
      <w:pPr>
        <w:numPr>
          <w:ilvl w:val="0"/>
          <w:numId w:val="0"/>
        </w:numPr>
        <w:rPr>
          <w:rFonts w:hint="default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2.提交线上资料的项目：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2160"/>
        <w:gridCol w:w="5309"/>
        <w:gridCol w:w="1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</w:tcPr>
          <w:p>
            <w:pPr>
              <w:autoSpaceDE w:val="0"/>
              <w:autoSpaceDN w:val="0"/>
              <w:jc w:val="left"/>
              <w:rPr>
                <w:rFonts w:hint="default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944" w:type="dxa"/>
          </w:tcPr>
          <w:p>
            <w:pPr>
              <w:autoSpaceDE w:val="0"/>
              <w:autoSpaceDN w:val="0"/>
              <w:jc w:val="left"/>
              <w:rPr>
                <w:rFonts w:hint="default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4778" w:type="dxa"/>
            <w:vAlign w:val="top"/>
          </w:tcPr>
          <w:p>
            <w:pPr>
              <w:autoSpaceDE w:val="0"/>
              <w:autoSpaceDN w:val="0"/>
              <w:jc w:val="left"/>
              <w:rPr>
                <w:rFonts w:hint="default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材料要求</w:t>
            </w:r>
          </w:p>
        </w:tc>
        <w:tc>
          <w:tcPr>
            <w:tcW w:w="1414" w:type="dxa"/>
          </w:tcPr>
          <w:p>
            <w:pPr>
              <w:autoSpaceDE w:val="0"/>
              <w:autoSpaceDN w:val="0"/>
              <w:jc w:val="left"/>
              <w:rPr>
                <w:rFonts w:hint="default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提交格式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30" w:type="dxa"/>
          </w:tcPr>
          <w:p>
            <w:pPr>
              <w:autoSpaceDE w:val="0"/>
              <w:autoSpaceDN w:val="0"/>
              <w:jc w:val="left"/>
              <w:rPr>
                <w:rFonts w:hint="default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944" w:type="dxa"/>
            <w:vAlign w:val="top"/>
          </w:tcPr>
          <w:p>
            <w:pPr>
              <w:autoSpaceDE w:val="0"/>
              <w:autoSpaceDN w:val="0"/>
              <w:jc w:val="left"/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报名表</w:t>
            </w:r>
          </w:p>
        </w:tc>
        <w:tc>
          <w:tcPr>
            <w:tcW w:w="4778" w:type="dxa"/>
            <w:vAlign w:val="top"/>
          </w:tcPr>
          <w:p>
            <w:pPr>
              <w:autoSpaceDE w:val="0"/>
              <w:autoSpaceDN w:val="0"/>
              <w:jc w:val="left"/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由区级汇总确认后提交</w:t>
            </w:r>
          </w:p>
        </w:tc>
        <w:tc>
          <w:tcPr>
            <w:tcW w:w="1414" w:type="dxa"/>
            <w:vAlign w:val="top"/>
          </w:tcPr>
          <w:p>
            <w:pPr>
              <w:autoSpaceDE w:val="0"/>
              <w:autoSpaceDN w:val="0"/>
              <w:jc w:val="left"/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xls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  <w:vAlign w:val="top"/>
          </w:tcPr>
          <w:p>
            <w:pPr>
              <w:autoSpaceDE w:val="0"/>
              <w:autoSpaceDN w:val="0"/>
              <w:jc w:val="left"/>
              <w:rPr>
                <w:rFonts w:hint="default" w:ascii="宋体" w:hAnsi="宋体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944" w:type="dxa"/>
          </w:tcPr>
          <w:p>
            <w:pPr>
              <w:autoSpaceDE w:val="0"/>
              <w:autoSpaceDN w:val="0"/>
              <w:jc w:val="left"/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参赛承诺书</w:t>
            </w:r>
          </w:p>
        </w:tc>
        <w:tc>
          <w:tcPr>
            <w:tcW w:w="4778" w:type="dxa"/>
          </w:tcPr>
          <w:p>
            <w:pPr>
              <w:autoSpaceDE w:val="0"/>
              <w:autoSpaceDN w:val="0"/>
              <w:jc w:val="left"/>
              <w:rPr>
                <w:rFonts w:hint="default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所有队员在一份打印稿上签名后扫描</w:t>
            </w:r>
          </w:p>
        </w:tc>
        <w:tc>
          <w:tcPr>
            <w:tcW w:w="1414" w:type="dxa"/>
          </w:tcPr>
          <w:p>
            <w:pPr>
              <w:autoSpaceDE w:val="0"/>
              <w:autoSpaceDN w:val="0"/>
              <w:jc w:val="left"/>
              <w:rPr>
                <w:rFonts w:hint="default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jpg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  <w:vAlign w:val="top"/>
          </w:tcPr>
          <w:p>
            <w:pPr>
              <w:autoSpaceDE w:val="0"/>
              <w:autoSpaceDN w:val="0"/>
              <w:jc w:val="left"/>
              <w:rPr>
                <w:rFonts w:hint="default" w:ascii="宋体" w:hAnsi="宋体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944" w:type="dxa"/>
          </w:tcPr>
          <w:p>
            <w:pPr>
              <w:autoSpaceDE w:val="0"/>
              <w:autoSpaceDN w:val="0"/>
              <w:jc w:val="left"/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比赛视频</w:t>
            </w:r>
          </w:p>
        </w:tc>
        <w:tc>
          <w:tcPr>
            <w:tcW w:w="4778" w:type="dxa"/>
          </w:tcPr>
          <w:p>
            <w:pPr>
              <w:autoSpaceDE w:val="0"/>
              <w:autoSpaceDN w:val="0"/>
              <w:jc w:val="left"/>
              <w:rPr>
                <w:rFonts w:hint="default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一轮比赛过程的实录</w:t>
            </w:r>
          </w:p>
        </w:tc>
        <w:tc>
          <w:tcPr>
            <w:tcW w:w="1414" w:type="dxa"/>
            <w:vAlign w:val="top"/>
          </w:tcPr>
          <w:p>
            <w:pPr>
              <w:autoSpaceDE w:val="0"/>
              <w:autoSpaceDN w:val="0"/>
              <w:jc w:val="left"/>
              <w:rPr>
                <w:rFonts w:hint="default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mp4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  <w:vAlign w:val="top"/>
          </w:tcPr>
          <w:p>
            <w:pPr>
              <w:autoSpaceDE w:val="0"/>
              <w:autoSpaceDN w:val="0"/>
              <w:jc w:val="left"/>
              <w:rPr>
                <w:rFonts w:hint="default" w:ascii="宋体" w:hAnsi="宋体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944" w:type="dxa"/>
          </w:tcPr>
          <w:p>
            <w:pPr>
              <w:autoSpaceDE w:val="0"/>
              <w:autoSpaceDN w:val="0"/>
              <w:jc w:val="left"/>
              <w:rPr>
                <w:rFonts w:hint="default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照片</w:t>
            </w:r>
          </w:p>
        </w:tc>
        <w:tc>
          <w:tcPr>
            <w:tcW w:w="4778" w:type="dxa"/>
          </w:tcPr>
          <w:p>
            <w:pPr>
              <w:autoSpaceDE w:val="0"/>
              <w:autoSpaceDN w:val="0"/>
              <w:jc w:val="left"/>
              <w:rPr>
                <w:rFonts w:hint="default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按要求提供至少4张</w:t>
            </w:r>
          </w:p>
        </w:tc>
        <w:tc>
          <w:tcPr>
            <w:tcW w:w="1414" w:type="dxa"/>
          </w:tcPr>
          <w:p>
            <w:pPr>
              <w:autoSpaceDE w:val="0"/>
              <w:autoSpaceDN w:val="0"/>
              <w:jc w:val="left"/>
              <w:rPr>
                <w:rFonts w:hint="default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jpg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  <w:vAlign w:val="top"/>
          </w:tcPr>
          <w:p>
            <w:pPr>
              <w:autoSpaceDE w:val="0"/>
              <w:autoSpaceDN w:val="0"/>
              <w:jc w:val="left"/>
              <w:rPr>
                <w:rFonts w:hint="default" w:ascii="宋体" w:hAnsi="宋体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944" w:type="dxa"/>
            <w:vAlign w:val="top"/>
          </w:tcPr>
          <w:p>
            <w:pPr>
              <w:autoSpaceDE w:val="0"/>
              <w:autoSpaceDN w:val="0"/>
              <w:jc w:val="left"/>
              <w:rPr>
                <w:rFonts w:hint="default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程序代码</w:t>
            </w:r>
          </w:p>
        </w:tc>
        <w:tc>
          <w:tcPr>
            <w:tcW w:w="4778" w:type="dxa"/>
          </w:tcPr>
          <w:p>
            <w:pPr>
              <w:autoSpaceDE w:val="0"/>
              <w:autoSpaceDN w:val="0"/>
              <w:jc w:val="left"/>
              <w:rPr>
                <w:rFonts w:hint="default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按要求提供</w:t>
            </w:r>
          </w:p>
        </w:tc>
        <w:tc>
          <w:tcPr>
            <w:tcW w:w="1414" w:type="dxa"/>
          </w:tcPr>
          <w:p>
            <w:pPr>
              <w:autoSpaceDE w:val="0"/>
              <w:autoSpaceDN w:val="0"/>
              <w:jc w:val="left"/>
              <w:rPr>
                <w:rFonts w:hint="default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txt或ppt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0" w:type="dxa"/>
          </w:tcPr>
          <w:p>
            <w:pPr>
              <w:autoSpaceDE w:val="0"/>
              <w:autoSpaceDN w:val="0"/>
              <w:jc w:val="left"/>
              <w:rPr>
                <w:rFonts w:hint="default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944" w:type="dxa"/>
          </w:tcPr>
          <w:p>
            <w:pPr>
              <w:autoSpaceDE w:val="0"/>
              <w:autoSpaceDN w:val="0"/>
              <w:jc w:val="left"/>
              <w:rPr>
                <w:rFonts w:hint="default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技术说明文档</w:t>
            </w:r>
          </w:p>
        </w:tc>
        <w:tc>
          <w:tcPr>
            <w:tcW w:w="4778" w:type="dxa"/>
          </w:tcPr>
          <w:p>
            <w:pPr>
              <w:autoSpaceDE w:val="0"/>
              <w:autoSpaceDN w:val="0"/>
              <w:jc w:val="left"/>
              <w:rPr>
                <w:rFonts w:hint="default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按模板填写</w:t>
            </w:r>
          </w:p>
        </w:tc>
        <w:tc>
          <w:tcPr>
            <w:tcW w:w="1414" w:type="dxa"/>
          </w:tcPr>
          <w:p>
            <w:pPr>
              <w:autoSpaceDE w:val="0"/>
              <w:autoSpaceDN w:val="0"/>
              <w:jc w:val="left"/>
              <w:rPr>
                <w:rFonts w:hint="default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pdf</w:t>
            </w:r>
          </w:p>
        </w:tc>
      </w:tr>
    </w:tbl>
    <w:p>
      <w:pPr>
        <w:numPr>
          <w:ilvl w:val="0"/>
          <w:numId w:val="2"/>
        </w:numPr>
        <w:rPr>
          <w:rFonts w:hint="default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具体材料的要求：</w:t>
      </w:r>
    </w:p>
    <w:p>
      <w:pPr>
        <w:autoSpaceDE w:val="0"/>
        <w:autoSpaceDN w:val="0"/>
        <w:ind w:firstLine="480" w:firstLineChars="200"/>
        <w:jc w:val="left"/>
        <w:rPr>
          <w:rFonts w:hint="default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1）报名表：报名表中所有字段必须填写准确、完整，因信息不准确而引起的一切后果由参赛队自己承担。</w:t>
      </w:r>
    </w:p>
    <w:p>
      <w:pPr>
        <w:autoSpaceDE w:val="0"/>
        <w:autoSpaceDN w:val="0"/>
        <w:ind w:firstLine="480" w:firstLineChars="200"/>
        <w:jc w:val="left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2）参赛承诺书：所有队伍均需提交所有队员签名的《参赛承诺书》（扫描为jpg格式），具体文件见附件。</w:t>
      </w:r>
      <w:bookmarkStart w:id="0" w:name="_GoBack"/>
      <w:bookmarkEnd w:id="0"/>
    </w:p>
    <w:p>
      <w:pPr>
        <w:spacing w:line="300" w:lineRule="auto"/>
        <w:ind w:firstLine="480" w:firstLineChars="20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3）比赛视频：按照各项目规则要求拍摄视频。比赛过程要求一镜到底，中途不可剪辑，画面稳定，语音清晰，视频角度焦距选择要覆盖操作者和机器人的整体场景，</w:t>
      </w:r>
      <w:r>
        <w:rPr>
          <w:rFonts w:hint="eastAsia" w:ascii="宋体" w:hAnsi="宋体"/>
          <w:b/>
          <w:bCs/>
          <w:color w:val="FF0000"/>
          <w:sz w:val="24"/>
          <w:szCs w:val="24"/>
          <w:lang w:val="en-US" w:eastAsia="zh-CN"/>
        </w:rPr>
        <w:t>镜头中必须有比赛专用计时器画面（计时器将于材料提交截止前一周发布）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。格式要求为 mp4，分辨率为 540p 以上，容量大小控制在 200M 以下。拍摄设备不限（手机即可），必须以横屏画面进行拍摄，并以MP4格式进行提交，文件名称以“项目-组别-区-学校-学生姓名-视频”命名。因拍摄引起的专家及裁判无法判断的情况，责任自负。</w:t>
      </w:r>
    </w:p>
    <w:p>
      <w:pPr>
        <w:autoSpaceDE w:val="0"/>
        <w:autoSpaceDN w:val="0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4）照片：不同角度的高清照片3-5张，单张照片大小不低于1M，不大于10M。.照片背景不杂乱，作品细节照片不少于2张（*），作品全局照片1张（*），学生制作过程照片1张（*）、设计图1张，舞蹈项目需按规则有海报1张（*），打*为必交内容。以“项目-组别-区-学校-学生姓名-照片”命名。</w:t>
      </w:r>
    </w:p>
    <w:p>
      <w:pPr>
        <w:autoSpaceDE w:val="0"/>
        <w:autoSpaceDN w:val="0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5）程序代码：提交完整程序代码。Python、c等代码形式的程序，需在程序中做好充分注释，并存为txt文件。乐高、scratch等流程图形式的程序，需将程序页面截图，并标注主要的程序模块功能、参数等，以ppt文件格式呈现。文件不大于20M。以“项目-组别-区-学校-学生姓名-程序代码”命名。</w:t>
      </w:r>
    </w:p>
    <w:p>
      <w:pPr>
        <w:autoSpaceDE w:val="0"/>
        <w:autoSpaceDN w:val="0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6）技术说明文档：pdf格式，可以在电脑上制作，也可手写记录后扫描成电子文档。根据附件中模板填写，图文并茂，容量大小控制在10M 以下。以“项目-组别-区-学校-学生姓名-作品介绍”命名。</w:t>
      </w:r>
    </w:p>
    <w:p>
      <w:pPr>
        <w:autoSpaceDE w:val="0"/>
        <w:autoSpaceDN w:val="0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autoSpaceDE w:val="0"/>
        <w:autoSpaceDN w:val="0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autoSpaceDE w:val="0"/>
        <w:autoSpaceDN w:val="0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根据活动通知，每个学校在同一项目的同一组别原则上不超过3支队伍。</w:t>
      </w:r>
    </w:p>
    <w:p>
      <w:pPr>
        <w:autoSpaceDE w:val="0"/>
        <w:autoSpaceDN w:val="0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承办单位组队参赛的队伍无论多少队，前三名中只能占一席，多出席位由非承办方队伍依据成绩优异的依次递补。如果承办单位组织的队伍无一在前三名中，则成绩不做调整。</w:t>
      </w:r>
    </w:p>
    <w:p>
      <w:pPr>
        <w:autoSpaceDE w:val="0"/>
        <w:autoSpaceDN w:val="0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本规则须知仅适用于2022年RCJ上海选拔赛。</w:t>
      </w:r>
    </w:p>
    <w:p>
      <w:pPr>
        <w:autoSpaceDE w:val="0"/>
        <w:autoSpaceDN w:val="0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规则须知解释权仅属于RoboCup 青少年世界杯中国赛区上海地区选拔赛组委会。</w:t>
      </w:r>
    </w:p>
    <w:p>
      <w:pPr>
        <w:autoSpaceDE w:val="0"/>
        <w:autoSpaceDN w:val="0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785B28"/>
    <w:multiLevelType w:val="singleLevel"/>
    <w:tmpl w:val="B6785B2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3BFF250"/>
    <w:multiLevelType w:val="singleLevel"/>
    <w:tmpl w:val="53BFF250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E5887"/>
    <w:rsid w:val="08B724DF"/>
    <w:rsid w:val="1C7039D8"/>
    <w:rsid w:val="23543DFE"/>
    <w:rsid w:val="2D5F7EB0"/>
    <w:rsid w:val="2F133AD2"/>
    <w:rsid w:val="2FCE5887"/>
    <w:rsid w:val="3582139D"/>
    <w:rsid w:val="3B3A5B77"/>
    <w:rsid w:val="455B0204"/>
    <w:rsid w:val="45C91964"/>
    <w:rsid w:val="5A68470F"/>
    <w:rsid w:val="63F87B64"/>
    <w:rsid w:val="67E61DA4"/>
    <w:rsid w:val="6B337C62"/>
    <w:rsid w:val="780A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2021-09-22T06:22:00Z</dcterms:created>
  <dc:creator>林君秋</dc:creator>
  <cp:lastModifiedBy>林君秋</cp:lastModifiedBy>
  <dcterms:modified xsi:type="dcterms:W3CDTF">2021-10-08T05:21:04Z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9492E5E6523D45828424724EAA641C51</vt:lpwstr>
  </property>
</Properties>
</file>