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68" w:rsidRPr="00E84760" w:rsidRDefault="00C42968" w:rsidP="00C42968">
      <w:pPr>
        <w:snapToGrid w:val="0"/>
        <w:spacing w:beforeLines="50" w:before="156" w:line="336" w:lineRule="auto"/>
        <w:jc w:val="center"/>
        <w:rPr>
          <w:rFonts w:hint="eastAsia"/>
          <w:sz w:val="28"/>
        </w:rPr>
      </w:pPr>
      <w:r w:rsidRPr="00E84760">
        <w:rPr>
          <w:rFonts w:hint="eastAsia"/>
          <w:b/>
          <w:sz w:val="32"/>
          <w:szCs w:val="28"/>
        </w:rPr>
        <w:t>关于</w:t>
      </w:r>
      <w:r w:rsidRPr="00E84760">
        <w:rPr>
          <w:rFonts w:hint="eastAsia"/>
          <w:b/>
          <w:sz w:val="32"/>
          <w:szCs w:val="28"/>
        </w:rPr>
        <w:t>202</w:t>
      </w:r>
      <w:r>
        <w:rPr>
          <w:rFonts w:hint="eastAsia"/>
          <w:b/>
          <w:sz w:val="32"/>
          <w:szCs w:val="28"/>
        </w:rPr>
        <w:t>1</w:t>
      </w:r>
      <w:r w:rsidRPr="00E84760">
        <w:rPr>
          <w:rFonts w:hint="eastAsia"/>
          <w:b/>
          <w:sz w:val="32"/>
          <w:szCs w:val="28"/>
        </w:rPr>
        <w:t>年奉贤区教育信息化实践项目</w:t>
      </w:r>
      <w:r>
        <w:rPr>
          <w:rFonts w:hint="eastAsia"/>
          <w:b/>
          <w:sz w:val="32"/>
          <w:szCs w:val="28"/>
        </w:rPr>
        <w:t>开题准备的通知</w:t>
      </w:r>
    </w:p>
    <w:p w:rsidR="00C42968" w:rsidRDefault="00441CC8" w:rsidP="00441CC8">
      <w:pPr>
        <w:snapToGrid w:val="0"/>
        <w:spacing w:line="360" w:lineRule="auto"/>
        <w:ind w:firstLineChars="200" w:firstLine="480"/>
        <w:rPr>
          <w:rFonts w:hint="eastAsia"/>
          <w:sz w:val="24"/>
        </w:rPr>
      </w:pPr>
      <w:r>
        <w:rPr>
          <w:rFonts w:hint="eastAsia"/>
          <w:sz w:val="24"/>
        </w:rPr>
        <w:t>各项目校</w:t>
      </w:r>
      <w:r w:rsidR="00C42968" w:rsidRPr="00E84760">
        <w:rPr>
          <w:rFonts w:hint="eastAsia"/>
          <w:sz w:val="24"/>
        </w:rPr>
        <w:t>：</w:t>
      </w:r>
    </w:p>
    <w:p w:rsidR="00441CC8" w:rsidRDefault="00441CC8" w:rsidP="00441CC8">
      <w:pPr>
        <w:snapToGrid w:val="0"/>
        <w:spacing w:line="360" w:lineRule="auto"/>
        <w:ind w:firstLineChars="200" w:firstLine="480"/>
        <w:rPr>
          <w:rFonts w:hint="eastAsia"/>
          <w:sz w:val="24"/>
        </w:rPr>
      </w:pPr>
      <w:r>
        <w:rPr>
          <w:rFonts w:hint="eastAsia"/>
          <w:sz w:val="24"/>
        </w:rPr>
        <w:t>10</w:t>
      </w:r>
      <w:r>
        <w:rPr>
          <w:rFonts w:hint="eastAsia"/>
          <w:sz w:val="24"/>
        </w:rPr>
        <w:t>月中下旬，教育信息技术中心将举行</w:t>
      </w:r>
      <w:r>
        <w:rPr>
          <w:rFonts w:hint="eastAsia"/>
          <w:sz w:val="24"/>
        </w:rPr>
        <w:t>2021</w:t>
      </w:r>
      <w:r>
        <w:rPr>
          <w:rFonts w:hint="eastAsia"/>
          <w:sz w:val="24"/>
        </w:rPr>
        <w:t>年奉贤区教育信息化实践项目开题活动（具体时间另行通知），</w:t>
      </w:r>
      <w:proofErr w:type="gramStart"/>
      <w:r>
        <w:rPr>
          <w:rFonts w:hint="eastAsia"/>
          <w:sz w:val="24"/>
        </w:rPr>
        <w:t>请以下</w:t>
      </w:r>
      <w:proofErr w:type="gramEnd"/>
      <w:r>
        <w:rPr>
          <w:rFonts w:hint="eastAsia"/>
          <w:sz w:val="24"/>
        </w:rPr>
        <w:t>各校及时完成附件中的开题报告，</w:t>
      </w:r>
      <w:r w:rsidRPr="00441CC8">
        <w:rPr>
          <w:rFonts w:hint="eastAsia"/>
          <w:sz w:val="24"/>
        </w:rPr>
        <w:t>并于</w:t>
      </w:r>
      <w:r w:rsidRPr="00441CC8">
        <w:rPr>
          <w:rFonts w:hint="eastAsia"/>
          <w:sz w:val="24"/>
        </w:rPr>
        <w:t>10</w:t>
      </w:r>
      <w:r w:rsidRPr="00441CC8">
        <w:rPr>
          <w:rFonts w:hint="eastAsia"/>
          <w:sz w:val="24"/>
        </w:rPr>
        <w:t>月</w:t>
      </w:r>
      <w:r w:rsidRPr="00441CC8">
        <w:rPr>
          <w:rFonts w:hint="eastAsia"/>
          <w:sz w:val="24"/>
        </w:rPr>
        <w:t>15</w:t>
      </w:r>
      <w:r w:rsidRPr="00441CC8">
        <w:rPr>
          <w:rFonts w:hint="eastAsia"/>
          <w:sz w:val="24"/>
        </w:rPr>
        <w:t>前发送至</w:t>
      </w:r>
      <w:r>
        <w:rPr>
          <w:rFonts w:hint="eastAsia"/>
          <w:sz w:val="24"/>
        </w:rPr>
        <w:t>邮箱</w:t>
      </w:r>
      <w:r w:rsidRPr="00441CC8">
        <w:rPr>
          <w:rFonts w:hint="eastAsia"/>
          <w:sz w:val="24"/>
        </w:rPr>
        <w:t>zhuqinfx@163.com</w:t>
      </w:r>
      <w:r>
        <w:rPr>
          <w:rFonts w:hint="eastAsia"/>
          <w:sz w:val="24"/>
        </w:rPr>
        <w:t>，</w:t>
      </w:r>
      <w:r>
        <w:rPr>
          <w:rFonts w:hint="eastAsia"/>
          <w:sz w:val="24"/>
        </w:rPr>
        <w:t>开题报告</w:t>
      </w:r>
      <w:r>
        <w:rPr>
          <w:rFonts w:hint="eastAsia"/>
          <w:sz w:val="24"/>
        </w:rPr>
        <w:t>中的</w:t>
      </w:r>
      <w:bookmarkStart w:id="0" w:name="_GoBack"/>
      <w:bookmarkEnd w:id="0"/>
      <w:r w:rsidRPr="00EC1849">
        <w:rPr>
          <w:rFonts w:ascii="新宋体" w:eastAsia="新宋体" w:hAnsi="新宋体" w:hint="eastAsia"/>
          <w:sz w:val="24"/>
        </w:rPr>
        <w:t>开题活动简况</w:t>
      </w:r>
      <w:r>
        <w:rPr>
          <w:rFonts w:ascii="新宋体" w:eastAsia="新宋体" w:hAnsi="新宋体" w:hint="eastAsia"/>
          <w:sz w:val="24"/>
        </w:rPr>
        <w:t>和</w:t>
      </w:r>
      <w:r>
        <w:rPr>
          <w:rFonts w:ascii="新宋体" w:eastAsia="新宋体" w:hAnsi="新宋体" w:hint="eastAsia"/>
          <w:bCs/>
          <w:sz w:val="24"/>
        </w:rPr>
        <w:t>项目实施论证意见</w:t>
      </w:r>
      <w:r>
        <w:rPr>
          <w:rFonts w:ascii="新宋体" w:eastAsia="新宋体" w:hAnsi="新宋体" w:hint="eastAsia"/>
          <w:bCs/>
          <w:sz w:val="24"/>
        </w:rPr>
        <w:t>部分先不填</w:t>
      </w:r>
      <w:r>
        <w:rPr>
          <w:rFonts w:hint="eastAsia"/>
          <w:sz w:val="24"/>
        </w:rPr>
        <w:t>。（联系人：朱勤</w:t>
      </w:r>
      <w:r>
        <w:rPr>
          <w:rFonts w:hint="eastAsia"/>
          <w:sz w:val="24"/>
        </w:rPr>
        <w:t xml:space="preserve"> 13641702938</w:t>
      </w:r>
      <w:r>
        <w:rPr>
          <w:rFonts w:hint="eastAsia"/>
          <w:sz w:val="24"/>
        </w:rPr>
        <w:t>）</w:t>
      </w:r>
    </w:p>
    <w:p w:rsidR="00C42968" w:rsidRPr="00E84760" w:rsidRDefault="00C42968" w:rsidP="00C42968">
      <w:pPr>
        <w:jc w:val="center"/>
        <w:rPr>
          <w:rFonts w:hint="eastAsia"/>
          <w:sz w:val="24"/>
        </w:rPr>
      </w:pPr>
      <w:r w:rsidRPr="00E84760">
        <w:rPr>
          <w:rFonts w:hint="eastAsia"/>
          <w:b/>
          <w:sz w:val="28"/>
          <w:szCs w:val="28"/>
        </w:rPr>
        <w:t>202</w:t>
      </w:r>
      <w:r>
        <w:rPr>
          <w:rFonts w:hint="eastAsia"/>
          <w:b/>
          <w:sz w:val="28"/>
          <w:szCs w:val="28"/>
        </w:rPr>
        <w:t>1</w:t>
      </w:r>
      <w:r w:rsidRPr="00E84760">
        <w:rPr>
          <w:rFonts w:hint="eastAsia"/>
          <w:b/>
          <w:sz w:val="28"/>
          <w:szCs w:val="28"/>
        </w:rPr>
        <w:t>年奉贤区教育信息化实践重点项目（</w:t>
      </w:r>
      <w:r>
        <w:rPr>
          <w:rFonts w:hint="eastAsia"/>
          <w:b/>
          <w:sz w:val="28"/>
          <w:szCs w:val="28"/>
        </w:rPr>
        <w:t>6</w:t>
      </w:r>
      <w:r w:rsidRPr="00E84760">
        <w:rPr>
          <w:rFonts w:hint="eastAsia"/>
          <w:b/>
          <w:sz w:val="28"/>
          <w:szCs w:val="28"/>
        </w:rPr>
        <w:t>项）</w:t>
      </w:r>
    </w:p>
    <w:tbl>
      <w:tblPr>
        <w:tblW w:w="9030"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786"/>
        <w:gridCol w:w="5193"/>
        <w:gridCol w:w="906"/>
      </w:tblGrid>
      <w:tr w:rsidR="00C42968" w:rsidRPr="00CD2692" w:rsidTr="00196167">
        <w:trPr>
          <w:jc w:val="center"/>
        </w:trPr>
        <w:tc>
          <w:tcPr>
            <w:tcW w:w="1145"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项目编号</w:t>
            </w:r>
          </w:p>
        </w:tc>
        <w:tc>
          <w:tcPr>
            <w:tcW w:w="1786"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学校</w:t>
            </w:r>
          </w:p>
        </w:tc>
        <w:tc>
          <w:tcPr>
            <w:tcW w:w="5193"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项目名称</w:t>
            </w:r>
          </w:p>
        </w:tc>
        <w:tc>
          <w:tcPr>
            <w:tcW w:w="906"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负责人</w:t>
            </w:r>
          </w:p>
        </w:tc>
      </w:tr>
      <w:tr w:rsidR="00C42968" w:rsidRPr="00E84760" w:rsidTr="00196167">
        <w:trPr>
          <w:jc w:val="center"/>
        </w:trPr>
        <w:tc>
          <w:tcPr>
            <w:tcW w:w="1145" w:type="dxa"/>
            <w:shd w:val="clear" w:color="auto" w:fill="auto"/>
            <w:vAlign w:val="center"/>
          </w:tcPr>
          <w:p w:rsidR="00C42968" w:rsidRPr="00E84760" w:rsidRDefault="00C42968" w:rsidP="00C42968">
            <w:pPr>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w:t>
            </w:r>
            <w:r w:rsidRPr="00CD2692">
              <w:rPr>
                <w:rFonts w:hint="eastAsia"/>
                <w:color w:val="000000"/>
                <w:kern w:val="0"/>
                <w:sz w:val="20"/>
                <w:szCs w:val="21"/>
              </w:rPr>
              <w:t>1</w:t>
            </w:r>
          </w:p>
        </w:tc>
        <w:tc>
          <w:tcPr>
            <w:tcW w:w="1786" w:type="dxa"/>
            <w:shd w:val="clear" w:color="auto" w:fill="auto"/>
            <w:vAlign w:val="center"/>
          </w:tcPr>
          <w:p w:rsidR="00C42968" w:rsidRPr="00CD2692" w:rsidRDefault="00C42968" w:rsidP="00C42968">
            <w:pPr>
              <w:snapToGrid w:val="0"/>
              <w:spacing w:beforeLines="20" w:before="62" w:line="288" w:lineRule="auto"/>
              <w:jc w:val="center"/>
              <w:rPr>
                <w:sz w:val="20"/>
                <w:szCs w:val="21"/>
              </w:rPr>
            </w:pPr>
            <w:r w:rsidRPr="0025538E">
              <w:rPr>
                <w:rFonts w:hint="eastAsia"/>
                <w:sz w:val="20"/>
                <w:szCs w:val="21"/>
              </w:rPr>
              <w:t>泰日学校</w:t>
            </w:r>
          </w:p>
        </w:tc>
        <w:tc>
          <w:tcPr>
            <w:tcW w:w="5193" w:type="dxa"/>
            <w:shd w:val="clear" w:color="auto" w:fill="auto"/>
            <w:vAlign w:val="bottom"/>
          </w:tcPr>
          <w:p w:rsidR="00C42968" w:rsidRPr="00CD2692" w:rsidRDefault="00C42968" w:rsidP="00C42968">
            <w:pPr>
              <w:snapToGrid w:val="0"/>
              <w:spacing w:beforeLines="20" w:before="62" w:line="288" w:lineRule="auto"/>
              <w:jc w:val="left"/>
              <w:rPr>
                <w:sz w:val="20"/>
                <w:szCs w:val="21"/>
              </w:rPr>
            </w:pPr>
            <w:r w:rsidRPr="0025538E">
              <w:rPr>
                <w:rFonts w:hint="eastAsia"/>
                <w:sz w:val="20"/>
                <w:szCs w:val="21"/>
              </w:rPr>
              <w:t>基于奉贤教育云平台教师空间支持</w:t>
            </w:r>
            <w:proofErr w:type="gramStart"/>
            <w:r w:rsidRPr="0025538E">
              <w:rPr>
                <w:rFonts w:hint="eastAsia"/>
                <w:sz w:val="20"/>
                <w:szCs w:val="21"/>
              </w:rPr>
              <w:t>下职初教师</w:t>
            </w:r>
            <w:proofErr w:type="gramEnd"/>
            <w:r w:rsidRPr="0025538E">
              <w:rPr>
                <w:rFonts w:hint="eastAsia"/>
                <w:sz w:val="20"/>
                <w:szCs w:val="21"/>
              </w:rPr>
              <w:t>培养的实践研究</w:t>
            </w:r>
          </w:p>
        </w:tc>
        <w:tc>
          <w:tcPr>
            <w:tcW w:w="906" w:type="dxa"/>
            <w:shd w:val="clear" w:color="auto" w:fill="auto"/>
            <w:vAlign w:val="center"/>
          </w:tcPr>
          <w:p w:rsidR="00C42968" w:rsidRPr="00CD2692" w:rsidRDefault="00C42968" w:rsidP="00C42968">
            <w:pPr>
              <w:snapToGrid w:val="0"/>
              <w:spacing w:beforeLines="20" w:before="62" w:line="288" w:lineRule="auto"/>
              <w:jc w:val="center"/>
              <w:rPr>
                <w:sz w:val="20"/>
                <w:szCs w:val="21"/>
              </w:rPr>
            </w:pPr>
            <w:r w:rsidRPr="0025538E">
              <w:rPr>
                <w:rFonts w:hint="eastAsia"/>
                <w:sz w:val="20"/>
                <w:szCs w:val="21"/>
              </w:rPr>
              <w:t>汤连华</w:t>
            </w:r>
          </w:p>
        </w:tc>
      </w:tr>
      <w:tr w:rsidR="00C42968" w:rsidRPr="00E84760" w:rsidTr="00196167">
        <w:trPr>
          <w:jc w:val="center"/>
        </w:trPr>
        <w:tc>
          <w:tcPr>
            <w:tcW w:w="1145"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w:t>
            </w:r>
            <w:r w:rsidRPr="00CD2692">
              <w:rPr>
                <w:rFonts w:hint="eastAsia"/>
                <w:color w:val="000000"/>
                <w:kern w:val="0"/>
                <w:sz w:val="20"/>
                <w:szCs w:val="21"/>
              </w:rPr>
              <w:t>2</w:t>
            </w:r>
          </w:p>
        </w:tc>
        <w:tc>
          <w:tcPr>
            <w:tcW w:w="1786" w:type="dxa"/>
            <w:shd w:val="clear" w:color="auto" w:fill="auto"/>
            <w:vAlign w:val="center"/>
          </w:tcPr>
          <w:p w:rsidR="00C42968" w:rsidRPr="00E84760" w:rsidRDefault="00C42968" w:rsidP="00C42968">
            <w:pPr>
              <w:adjustRightInd w:val="0"/>
              <w:snapToGrid w:val="0"/>
              <w:spacing w:beforeLines="20" w:before="62" w:afterLines="20" w:after="62"/>
              <w:jc w:val="center"/>
              <w:rPr>
                <w:color w:val="000000"/>
                <w:kern w:val="0"/>
                <w:sz w:val="20"/>
                <w:szCs w:val="21"/>
              </w:rPr>
            </w:pPr>
            <w:r w:rsidRPr="0025538E">
              <w:rPr>
                <w:rFonts w:hint="eastAsia"/>
                <w:color w:val="000000"/>
                <w:kern w:val="0"/>
                <w:sz w:val="20"/>
                <w:szCs w:val="21"/>
              </w:rPr>
              <w:t>金水</w:t>
            </w:r>
            <w:proofErr w:type="gramStart"/>
            <w:r w:rsidRPr="0025538E">
              <w:rPr>
                <w:rFonts w:hint="eastAsia"/>
                <w:color w:val="000000"/>
                <w:kern w:val="0"/>
                <w:sz w:val="20"/>
                <w:szCs w:val="21"/>
              </w:rPr>
              <w:t>苑小学</w:t>
            </w:r>
            <w:proofErr w:type="gramEnd"/>
          </w:p>
        </w:tc>
        <w:tc>
          <w:tcPr>
            <w:tcW w:w="5193" w:type="dxa"/>
            <w:shd w:val="clear" w:color="auto" w:fill="auto"/>
            <w:vAlign w:val="center"/>
          </w:tcPr>
          <w:p w:rsidR="00C42968" w:rsidRPr="00E84760" w:rsidRDefault="00C42968" w:rsidP="00C42968">
            <w:pPr>
              <w:adjustRightInd w:val="0"/>
              <w:snapToGrid w:val="0"/>
              <w:spacing w:beforeLines="20" w:before="62" w:afterLines="20" w:after="62"/>
              <w:jc w:val="left"/>
              <w:rPr>
                <w:color w:val="000000"/>
                <w:kern w:val="0"/>
                <w:sz w:val="20"/>
                <w:szCs w:val="21"/>
              </w:rPr>
            </w:pPr>
            <w:r w:rsidRPr="0025538E">
              <w:rPr>
                <w:rFonts w:hint="eastAsia"/>
                <w:color w:val="000000"/>
                <w:kern w:val="0"/>
                <w:sz w:val="20"/>
                <w:szCs w:val="21"/>
              </w:rPr>
              <w:t>新成长教育背景下智慧课堂的实践与应用</w:t>
            </w:r>
          </w:p>
        </w:tc>
        <w:tc>
          <w:tcPr>
            <w:tcW w:w="906" w:type="dxa"/>
            <w:shd w:val="clear" w:color="auto" w:fill="auto"/>
            <w:vAlign w:val="center"/>
          </w:tcPr>
          <w:p w:rsidR="00C42968" w:rsidRPr="00E84760" w:rsidRDefault="00C42968" w:rsidP="00C42968">
            <w:pPr>
              <w:adjustRightInd w:val="0"/>
              <w:snapToGrid w:val="0"/>
              <w:spacing w:beforeLines="20" w:before="62" w:afterLines="20" w:after="62"/>
              <w:jc w:val="center"/>
              <w:rPr>
                <w:color w:val="000000"/>
                <w:kern w:val="0"/>
                <w:sz w:val="20"/>
                <w:szCs w:val="21"/>
              </w:rPr>
            </w:pPr>
            <w:r w:rsidRPr="00C42968">
              <w:rPr>
                <w:rFonts w:ascii="宋体" w:hAnsi="宋体" w:cs="宋体" w:hint="eastAsia"/>
                <w:color w:val="000000" w:themeColor="text1"/>
                <w:sz w:val="20"/>
                <w:szCs w:val="20"/>
              </w:rPr>
              <w:t>徐柳花</w:t>
            </w:r>
          </w:p>
        </w:tc>
      </w:tr>
      <w:tr w:rsidR="00C42968" w:rsidRPr="00CD2692" w:rsidTr="00196167">
        <w:trPr>
          <w:jc w:val="center"/>
        </w:trPr>
        <w:tc>
          <w:tcPr>
            <w:tcW w:w="1145"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003</w:t>
            </w:r>
          </w:p>
        </w:tc>
        <w:tc>
          <w:tcPr>
            <w:tcW w:w="1786" w:type="dxa"/>
            <w:shd w:val="clear" w:color="auto" w:fill="auto"/>
          </w:tcPr>
          <w:p w:rsidR="00C42968" w:rsidRPr="00CD2692" w:rsidRDefault="00C42968" w:rsidP="00C42968">
            <w:pPr>
              <w:snapToGrid w:val="0"/>
              <w:spacing w:beforeLines="20" w:before="62" w:line="288" w:lineRule="auto"/>
              <w:jc w:val="center"/>
              <w:rPr>
                <w:sz w:val="20"/>
                <w:szCs w:val="21"/>
              </w:rPr>
            </w:pPr>
            <w:r w:rsidRPr="0025538E">
              <w:rPr>
                <w:rFonts w:hint="eastAsia"/>
                <w:sz w:val="20"/>
                <w:szCs w:val="21"/>
              </w:rPr>
              <w:t>月亮船幼儿园</w:t>
            </w:r>
          </w:p>
        </w:tc>
        <w:tc>
          <w:tcPr>
            <w:tcW w:w="5193" w:type="dxa"/>
            <w:shd w:val="clear" w:color="auto" w:fill="auto"/>
          </w:tcPr>
          <w:p w:rsidR="00C42968" w:rsidRPr="00CD2692" w:rsidRDefault="00C42968" w:rsidP="00C42968">
            <w:pPr>
              <w:snapToGrid w:val="0"/>
              <w:spacing w:beforeLines="20" w:before="62" w:line="288" w:lineRule="auto"/>
              <w:jc w:val="left"/>
              <w:rPr>
                <w:sz w:val="20"/>
                <w:szCs w:val="21"/>
              </w:rPr>
            </w:pPr>
            <w:r w:rsidRPr="0025538E">
              <w:rPr>
                <w:rFonts w:hint="eastAsia"/>
                <w:sz w:val="20"/>
                <w:szCs w:val="21"/>
              </w:rPr>
              <w:t>“幼创空间”在教学中的有效应用</w:t>
            </w:r>
          </w:p>
        </w:tc>
        <w:tc>
          <w:tcPr>
            <w:tcW w:w="906"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马丽娜</w:t>
            </w:r>
          </w:p>
        </w:tc>
      </w:tr>
      <w:tr w:rsidR="00C42968" w:rsidRPr="00CD2692" w:rsidTr="00196167">
        <w:trPr>
          <w:jc w:val="center"/>
        </w:trPr>
        <w:tc>
          <w:tcPr>
            <w:tcW w:w="1145" w:type="dxa"/>
            <w:shd w:val="clear" w:color="auto" w:fill="auto"/>
            <w:vAlign w:val="center"/>
          </w:tcPr>
          <w:p w:rsidR="00C42968" w:rsidRPr="00CD2692" w:rsidRDefault="00C42968" w:rsidP="00C42968">
            <w:pPr>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w:t>
            </w:r>
            <w:r w:rsidRPr="00CD2692">
              <w:rPr>
                <w:rFonts w:hint="eastAsia"/>
                <w:color w:val="000000"/>
                <w:kern w:val="0"/>
                <w:sz w:val="20"/>
                <w:szCs w:val="21"/>
              </w:rPr>
              <w:t>4</w:t>
            </w:r>
          </w:p>
        </w:tc>
        <w:tc>
          <w:tcPr>
            <w:tcW w:w="1786"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金铃子幼儿园</w:t>
            </w:r>
          </w:p>
        </w:tc>
        <w:tc>
          <w:tcPr>
            <w:tcW w:w="5193"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基于</w:t>
            </w:r>
            <w:proofErr w:type="gramStart"/>
            <w:r w:rsidRPr="0025538E">
              <w:rPr>
                <w:rFonts w:ascii="宋体" w:hAnsi="宋体" w:cs="宋体" w:hint="eastAsia"/>
                <w:color w:val="000000"/>
                <w:sz w:val="20"/>
                <w:szCs w:val="20"/>
              </w:rPr>
              <w:t>创客教育</w:t>
            </w:r>
            <w:proofErr w:type="gramEnd"/>
            <w:r w:rsidRPr="0025538E">
              <w:rPr>
                <w:rFonts w:ascii="宋体" w:hAnsi="宋体" w:cs="宋体" w:hint="eastAsia"/>
                <w:color w:val="000000"/>
                <w:sz w:val="20"/>
                <w:szCs w:val="20"/>
              </w:rPr>
              <w:t>理念的幼儿编程启蒙活动的实践研究</w:t>
            </w:r>
          </w:p>
        </w:tc>
        <w:tc>
          <w:tcPr>
            <w:tcW w:w="906"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黄</w:t>
            </w:r>
            <w:r>
              <w:rPr>
                <w:rFonts w:ascii="宋体" w:hAnsi="宋体" w:cs="宋体" w:hint="eastAsia"/>
                <w:color w:val="000000"/>
                <w:sz w:val="20"/>
                <w:szCs w:val="20"/>
              </w:rPr>
              <w:t xml:space="preserve">  </w:t>
            </w:r>
            <w:r w:rsidRPr="0025538E">
              <w:rPr>
                <w:rFonts w:ascii="宋体" w:hAnsi="宋体" w:cs="宋体" w:hint="eastAsia"/>
                <w:color w:val="000000"/>
                <w:sz w:val="20"/>
                <w:szCs w:val="20"/>
              </w:rPr>
              <w:t>萍</w:t>
            </w:r>
          </w:p>
        </w:tc>
      </w:tr>
      <w:tr w:rsidR="00C42968" w:rsidRPr="00CD2692" w:rsidTr="00196167">
        <w:trPr>
          <w:jc w:val="center"/>
        </w:trPr>
        <w:tc>
          <w:tcPr>
            <w:tcW w:w="1145" w:type="dxa"/>
            <w:shd w:val="clear" w:color="auto" w:fill="auto"/>
          </w:tcPr>
          <w:p w:rsidR="00C42968" w:rsidRPr="00CD2692" w:rsidRDefault="00C42968" w:rsidP="00C42968">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005</w:t>
            </w:r>
          </w:p>
        </w:tc>
        <w:tc>
          <w:tcPr>
            <w:tcW w:w="1786"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绿叶幼儿园</w:t>
            </w:r>
          </w:p>
        </w:tc>
        <w:tc>
          <w:tcPr>
            <w:tcW w:w="5193"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基于大数据采集评价系统，优化幼儿发展评价</w:t>
            </w:r>
          </w:p>
        </w:tc>
        <w:tc>
          <w:tcPr>
            <w:tcW w:w="906" w:type="dxa"/>
            <w:shd w:val="clear" w:color="auto" w:fill="auto"/>
            <w:vAlign w:val="center"/>
          </w:tcPr>
          <w:p w:rsidR="00C42968" w:rsidRPr="00CD2692" w:rsidRDefault="00C42968" w:rsidP="00C42968">
            <w:pPr>
              <w:snapToGrid w:val="0"/>
              <w:spacing w:beforeLines="20" w:before="62" w:line="288" w:lineRule="auto"/>
              <w:jc w:val="center"/>
              <w:rPr>
                <w:sz w:val="20"/>
                <w:szCs w:val="21"/>
              </w:rPr>
            </w:pPr>
            <w:r w:rsidRPr="0025538E">
              <w:rPr>
                <w:rFonts w:hint="eastAsia"/>
                <w:sz w:val="20"/>
                <w:szCs w:val="21"/>
              </w:rPr>
              <w:t>沈建英</w:t>
            </w:r>
          </w:p>
        </w:tc>
      </w:tr>
      <w:tr w:rsidR="00C42968" w:rsidRPr="00CD2692" w:rsidTr="00196167">
        <w:trPr>
          <w:jc w:val="center"/>
        </w:trPr>
        <w:tc>
          <w:tcPr>
            <w:tcW w:w="1145"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006</w:t>
            </w:r>
          </w:p>
        </w:tc>
        <w:tc>
          <w:tcPr>
            <w:tcW w:w="1786"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新贝艺术</w:t>
            </w:r>
            <w:proofErr w:type="gramEnd"/>
            <w:r w:rsidRPr="0025538E">
              <w:rPr>
                <w:rFonts w:ascii="宋体" w:hAnsi="宋体" w:cs="宋体" w:hint="eastAsia"/>
                <w:color w:val="000000"/>
                <w:sz w:val="20"/>
                <w:szCs w:val="20"/>
              </w:rPr>
              <w:t>幼儿园</w:t>
            </w:r>
          </w:p>
        </w:tc>
        <w:tc>
          <w:tcPr>
            <w:tcW w:w="5193"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有效利用移动录播  优化教师教学行为的研究</w:t>
            </w:r>
          </w:p>
        </w:tc>
        <w:tc>
          <w:tcPr>
            <w:tcW w:w="906" w:type="dxa"/>
            <w:shd w:val="clear" w:color="auto" w:fill="auto"/>
            <w:vAlign w:val="center"/>
          </w:tcPr>
          <w:p w:rsidR="00C42968" w:rsidRPr="00CD2692" w:rsidRDefault="00C42968" w:rsidP="00C42968">
            <w:pPr>
              <w:snapToGrid w:val="0"/>
              <w:spacing w:beforeLines="20" w:before="62" w:line="288" w:lineRule="auto"/>
              <w:jc w:val="center"/>
              <w:rPr>
                <w:sz w:val="20"/>
                <w:szCs w:val="21"/>
              </w:rPr>
            </w:pPr>
            <w:r w:rsidRPr="0025538E">
              <w:rPr>
                <w:rFonts w:hint="eastAsia"/>
                <w:sz w:val="20"/>
                <w:szCs w:val="21"/>
              </w:rPr>
              <w:t>王玉莲</w:t>
            </w:r>
          </w:p>
        </w:tc>
      </w:tr>
    </w:tbl>
    <w:p w:rsidR="00C42968" w:rsidRPr="008E7A76" w:rsidRDefault="00C42968" w:rsidP="00C42968">
      <w:pPr>
        <w:jc w:val="center"/>
        <w:rPr>
          <w:rFonts w:hint="eastAsia"/>
          <w:b/>
          <w:sz w:val="28"/>
          <w:szCs w:val="28"/>
        </w:rPr>
      </w:pPr>
      <w:r w:rsidRPr="008E7A76">
        <w:rPr>
          <w:rFonts w:hint="eastAsia"/>
          <w:b/>
          <w:sz w:val="28"/>
          <w:szCs w:val="28"/>
        </w:rPr>
        <w:t>20</w:t>
      </w:r>
      <w:r>
        <w:rPr>
          <w:rFonts w:hint="eastAsia"/>
          <w:b/>
          <w:sz w:val="28"/>
          <w:szCs w:val="28"/>
        </w:rPr>
        <w:t>21</w:t>
      </w:r>
      <w:r w:rsidRPr="008E7A76">
        <w:rPr>
          <w:rFonts w:hint="eastAsia"/>
          <w:b/>
          <w:sz w:val="28"/>
          <w:szCs w:val="28"/>
        </w:rPr>
        <w:t>年奉贤区教育信息化</w:t>
      </w:r>
      <w:r>
        <w:rPr>
          <w:rFonts w:hint="eastAsia"/>
          <w:b/>
          <w:sz w:val="28"/>
          <w:szCs w:val="28"/>
        </w:rPr>
        <w:t>实践</w:t>
      </w:r>
      <w:r w:rsidRPr="008E7A76">
        <w:rPr>
          <w:rFonts w:hint="eastAsia"/>
          <w:b/>
          <w:sz w:val="28"/>
          <w:szCs w:val="28"/>
        </w:rPr>
        <w:t>项目</w:t>
      </w:r>
      <w:r>
        <w:rPr>
          <w:rFonts w:hint="eastAsia"/>
          <w:b/>
          <w:sz w:val="28"/>
          <w:szCs w:val="28"/>
        </w:rPr>
        <w:t>（</w:t>
      </w:r>
      <w:r>
        <w:rPr>
          <w:rFonts w:hint="eastAsia"/>
          <w:b/>
          <w:sz w:val="28"/>
          <w:szCs w:val="28"/>
        </w:rPr>
        <w:t>14</w:t>
      </w:r>
      <w:r>
        <w:rPr>
          <w:rFonts w:hint="eastAsia"/>
          <w:b/>
          <w:sz w:val="28"/>
          <w:szCs w:val="28"/>
        </w:rPr>
        <w:t>项）</w:t>
      </w:r>
    </w:p>
    <w:tbl>
      <w:tblPr>
        <w:tblW w:w="9037"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2050"/>
        <w:gridCol w:w="4936"/>
        <w:gridCol w:w="900"/>
      </w:tblGrid>
      <w:tr w:rsidR="00C42968" w:rsidRPr="00CD2692" w:rsidTr="00441CC8">
        <w:trPr>
          <w:jc w:val="center"/>
        </w:trPr>
        <w:tc>
          <w:tcPr>
            <w:tcW w:w="1151"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项目编号</w:t>
            </w:r>
          </w:p>
        </w:tc>
        <w:tc>
          <w:tcPr>
            <w:tcW w:w="2050"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学校</w:t>
            </w:r>
          </w:p>
        </w:tc>
        <w:tc>
          <w:tcPr>
            <w:tcW w:w="4936"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项目名称</w:t>
            </w:r>
          </w:p>
        </w:tc>
        <w:tc>
          <w:tcPr>
            <w:tcW w:w="900" w:type="dxa"/>
            <w:shd w:val="clear" w:color="auto" w:fill="auto"/>
            <w:vAlign w:val="center"/>
          </w:tcPr>
          <w:p w:rsidR="00C42968" w:rsidRPr="00CD2692" w:rsidRDefault="00C42968" w:rsidP="00196167">
            <w:pPr>
              <w:spacing w:line="360" w:lineRule="auto"/>
              <w:jc w:val="center"/>
              <w:rPr>
                <w:rFonts w:hint="eastAsia"/>
                <w:b/>
                <w:szCs w:val="21"/>
              </w:rPr>
            </w:pPr>
            <w:r w:rsidRPr="00CD2692">
              <w:rPr>
                <w:rFonts w:hint="eastAsia"/>
                <w:b/>
                <w:szCs w:val="21"/>
              </w:rPr>
              <w:t>负责人</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007</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曙光中学</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信息化背景下精准教学的实践与应用</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邵</w:t>
            </w:r>
            <w:proofErr w:type="gramEnd"/>
            <w:r w:rsidRPr="0025538E">
              <w:rPr>
                <w:rFonts w:ascii="宋体" w:hAnsi="宋体" w:cs="宋体" w:hint="eastAsia"/>
                <w:color w:val="000000"/>
                <w:sz w:val="20"/>
                <w:szCs w:val="20"/>
              </w:rPr>
              <w:t>晶晶</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008</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奉教院</w:t>
            </w:r>
            <w:proofErr w:type="gramEnd"/>
            <w:r w:rsidRPr="0025538E">
              <w:rPr>
                <w:rFonts w:ascii="宋体" w:hAnsi="宋体" w:cs="宋体" w:hint="eastAsia"/>
                <w:color w:val="000000"/>
                <w:sz w:val="20"/>
                <w:szCs w:val="20"/>
              </w:rPr>
              <w:t>附小</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教师专业发展平台的实践与应用</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戴佳琦</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009</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江海一小</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依托V校平台学生综合素质评价的实践研究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褚红辉</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rFonts w:hint="eastAsia"/>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010</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思言小学</w:t>
            </w:r>
            <w:proofErr w:type="gramEnd"/>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信息技术支撑下的“二十四节气”主题综合实践活动课程创新与实践</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孙美红</w:t>
            </w:r>
            <w:proofErr w:type="gramEnd"/>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011</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平安学校</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视频技术优化单元教学整体设计的实践研究</w:t>
            </w:r>
          </w:p>
        </w:tc>
        <w:tc>
          <w:tcPr>
            <w:tcW w:w="900" w:type="dxa"/>
            <w:shd w:val="clear" w:color="auto" w:fill="auto"/>
            <w:vAlign w:val="center"/>
          </w:tcPr>
          <w:p w:rsidR="00C42968" w:rsidRPr="00F61E33" w:rsidRDefault="00C42968" w:rsidP="00196167">
            <w:pPr>
              <w:jc w:val="center"/>
              <w:rPr>
                <w:rFonts w:ascii="宋体" w:hAnsi="宋体" w:cs="宋体"/>
                <w:color w:val="0070C0"/>
                <w:sz w:val="20"/>
                <w:szCs w:val="20"/>
              </w:rPr>
            </w:pPr>
            <w:proofErr w:type="gramStart"/>
            <w:r w:rsidRPr="00C42968">
              <w:rPr>
                <w:rFonts w:ascii="宋体" w:hAnsi="宋体" w:cs="宋体" w:hint="eastAsia"/>
                <w:color w:val="000000" w:themeColor="text1"/>
                <w:sz w:val="20"/>
                <w:szCs w:val="20"/>
              </w:rPr>
              <w:t>陆叶青</w:t>
            </w:r>
            <w:proofErr w:type="gramEnd"/>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012</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星火学校</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上海远郊学校</w:t>
            </w:r>
            <w:proofErr w:type="gramStart"/>
            <w:r w:rsidRPr="0025538E">
              <w:rPr>
                <w:rFonts w:ascii="宋体" w:hAnsi="宋体" w:cs="宋体" w:hint="eastAsia"/>
                <w:color w:val="000000"/>
                <w:sz w:val="20"/>
                <w:szCs w:val="20"/>
              </w:rPr>
              <w:t>微课资源</w:t>
            </w:r>
            <w:proofErr w:type="gramEnd"/>
            <w:r w:rsidRPr="0025538E">
              <w:rPr>
                <w:rFonts w:ascii="宋体" w:hAnsi="宋体" w:cs="宋体" w:hint="eastAsia"/>
                <w:color w:val="000000"/>
                <w:sz w:val="20"/>
                <w:szCs w:val="20"/>
              </w:rPr>
              <w:t>库的设计与开发的实践研究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顾</w:t>
            </w:r>
            <w:r>
              <w:rPr>
                <w:rFonts w:ascii="宋体" w:hAnsi="宋体" w:cs="宋体" w:hint="eastAsia"/>
                <w:color w:val="000000"/>
                <w:sz w:val="20"/>
                <w:szCs w:val="20"/>
              </w:rPr>
              <w:t xml:space="preserve">  </w:t>
            </w:r>
            <w:r w:rsidRPr="0025538E">
              <w:rPr>
                <w:rFonts w:ascii="宋体" w:hAnsi="宋体" w:cs="宋体" w:hint="eastAsia"/>
                <w:color w:val="000000"/>
                <w:sz w:val="20"/>
                <w:szCs w:val="20"/>
              </w:rPr>
              <w:t>超</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013</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奉浦幼儿园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运动手</w:t>
            </w:r>
            <w:proofErr w:type="gramStart"/>
            <w:r w:rsidRPr="0025538E">
              <w:rPr>
                <w:rFonts w:ascii="宋体" w:hAnsi="宋体" w:cs="宋体" w:hint="eastAsia"/>
                <w:color w:val="000000"/>
                <w:sz w:val="20"/>
                <w:szCs w:val="20"/>
              </w:rPr>
              <w:t>环支持</w:t>
            </w:r>
            <w:proofErr w:type="gramEnd"/>
            <w:r w:rsidRPr="0025538E">
              <w:rPr>
                <w:rFonts w:ascii="宋体" w:hAnsi="宋体" w:cs="宋体" w:hint="eastAsia"/>
                <w:color w:val="000000"/>
                <w:sz w:val="20"/>
                <w:szCs w:val="20"/>
              </w:rPr>
              <w:t>下幼儿室内运动环境创设的实践研究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章李海</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014</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聚贤幼儿园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“微视频”教学模式在幼儿园泥塑课程中的探索与实践</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袁</w:t>
            </w:r>
            <w:proofErr w:type="gramEnd"/>
            <w:r>
              <w:rPr>
                <w:rFonts w:ascii="宋体" w:hAnsi="宋体" w:cs="宋体" w:hint="eastAsia"/>
                <w:color w:val="000000"/>
                <w:sz w:val="20"/>
                <w:szCs w:val="20"/>
              </w:rPr>
              <w:t xml:space="preserve">  </w:t>
            </w:r>
            <w:proofErr w:type="gramStart"/>
            <w:r w:rsidRPr="0025538E">
              <w:rPr>
                <w:rFonts w:ascii="宋体" w:hAnsi="宋体" w:cs="宋体" w:hint="eastAsia"/>
                <w:color w:val="000000"/>
                <w:sz w:val="20"/>
                <w:szCs w:val="20"/>
              </w:rPr>
              <w:t>磊</w:t>
            </w:r>
            <w:proofErr w:type="gramEnd"/>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015</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上音九棵树幼儿园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运用多媒体手段开展幼儿音乐活动的实践研究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吴佳静</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016</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海贝幼儿园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9F4B6E">
              <w:rPr>
                <w:rFonts w:ascii="宋体" w:hAnsi="宋体" w:cs="宋体" w:hint="eastAsia"/>
                <w:color w:val="000000"/>
                <w:sz w:val="20"/>
                <w:szCs w:val="20"/>
              </w:rPr>
              <w:t>视频技术助力幼儿科学探究活动的实践研究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宋超越</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017</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金海幼儿园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利用信息化手段提升家园共育质效的实践研究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张冬梅</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kern w:val="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018</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25538E">
              <w:rPr>
                <w:rFonts w:ascii="宋体" w:hAnsi="宋体" w:cs="宋体" w:hint="eastAsia"/>
                <w:color w:val="000000"/>
                <w:sz w:val="20"/>
                <w:szCs w:val="20"/>
              </w:rPr>
              <w:t>金麦穗幼儿园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25538E">
              <w:rPr>
                <w:rFonts w:ascii="宋体" w:hAnsi="宋体" w:cs="宋体" w:hint="eastAsia"/>
                <w:color w:val="000000"/>
                <w:sz w:val="20"/>
                <w:szCs w:val="20"/>
              </w:rPr>
              <w:t>利用“孩子通”平台支持幼儿评价的实践与应用</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25538E">
              <w:rPr>
                <w:rFonts w:ascii="宋体" w:hAnsi="宋体" w:cs="宋体" w:hint="eastAsia"/>
                <w:color w:val="000000"/>
                <w:sz w:val="20"/>
                <w:szCs w:val="20"/>
              </w:rPr>
              <w:t>范</w:t>
            </w:r>
            <w:proofErr w:type="gramEnd"/>
            <w:r w:rsidRPr="0025538E">
              <w:rPr>
                <w:rFonts w:ascii="宋体" w:hAnsi="宋体" w:cs="宋体" w:hint="eastAsia"/>
                <w:color w:val="000000"/>
                <w:sz w:val="20"/>
                <w:szCs w:val="20"/>
              </w:rPr>
              <w:t>金华</w:t>
            </w:r>
          </w:p>
        </w:tc>
      </w:tr>
      <w:tr w:rsidR="00C42968" w:rsidRPr="000C3EE3" w:rsidTr="00441CC8">
        <w:trPr>
          <w:jc w:val="center"/>
        </w:trPr>
        <w:tc>
          <w:tcPr>
            <w:tcW w:w="1151" w:type="dxa"/>
            <w:shd w:val="clear" w:color="auto" w:fill="auto"/>
            <w:vAlign w:val="center"/>
          </w:tcPr>
          <w:p w:rsidR="00C42968" w:rsidRPr="00C42968" w:rsidRDefault="00C42968" w:rsidP="00C42968">
            <w:pPr>
              <w:widowControl/>
              <w:adjustRightInd w:val="0"/>
              <w:snapToGrid w:val="0"/>
              <w:spacing w:beforeLines="20" w:before="62" w:afterLines="20" w:after="62"/>
              <w:jc w:val="center"/>
              <w:rPr>
                <w:color w:val="000000" w:themeColor="text1"/>
                <w:kern w:val="0"/>
                <w:sz w:val="20"/>
                <w:szCs w:val="21"/>
              </w:rPr>
            </w:pPr>
            <w:r w:rsidRPr="00C42968">
              <w:rPr>
                <w:color w:val="000000" w:themeColor="text1"/>
                <w:kern w:val="0"/>
                <w:sz w:val="20"/>
                <w:szCs w:val="21"/>
              </w:rPr>
              <w:t>20</w:t>
            </w:r>
            <w:r w:rsidRPr="00C42968">
              <w:rPr>
                <w:rFonts w:hint="eastAsia"/>
                <w:color w:val="000000" w:themeColor="text1"/>
                <w:kern w:val="0"/>
                <w:sz w:val="20"/>
                <w:szCs w:val="21"/>
              </w:rPr>
              <w:t>21</w:t>
            </w:r>
            <w:r w:rsidRPr="00C42968">
              <w:rPr>
                <w:color w:val="000000" w:themeColor="text1"/>
                <w:kern w:val="0"/>
                <w:sz w:val="20"/>
                <w:szCs w:val="21"/>
              </w:rPr>
              <w:t>019</w:t>
            </w:r>
          </w:p>
        </w:tc>
        <w:tc>
          <w:tcPr>
            <w:tcW w:w="2050" w:type="dxa"/>
            <w:shd w:val="clear" w:color="auto" w:fill="auto"/>
            <w:vAlign w:val="center"/>
          </w:tcPr>
          <w:p w:rsidR="00C42968" w:rsidRPr="00C42968" w:rsidRDefault="00C42968" w:rsidP="00196167">
            <w:pPr>
              <w:jc w:val="center"/>
              <w:rPr>
                <w:rFonts w:ascii="宋体" w:hAnsi="宋体" w:cs="宋体"/>
                <w:color w:val="000000" w:themeColor="text1"/>
                <w:sz w:val="20"/>
                <w:szCs w:val="20"/>
              </w:rPr>
            </w:pPr>
            <w:r w:rsidRPr="00C42968">
              <w:rPr>
                <w:rFonts w:ascii="宋体" w:hAnsi="宋体" w:cs="宋体" w:hint="eastAsia"/>
                <w:color w:val="000000" w:themeColor="text1"/>
                <w:sz w:val="20"/>
                <w:szCs w:val="20"/>
              </w:rPr>
              <w:t>绿太阳幼儿园</w:t>
            </w:r>
          </w:p>
        </w:tc>
        <w:tc>
          <w:tcPr>
            <w:tcW w:w="4936" w:type="dxa"/>
            <w:shd w:val="clear" w:color="auto" w:fill="auto"/>
            <w:vAlign w:val="center"/>
          </w:tcPr>
          <w:p w:rsidR="00C42968" w:rsidRPr="00C42968" w:rsidRDefault="00C42968" w:rsidP="00196167">
            <w:pPr>
              <w:rPr>
                <w:rFonts w:ascii="宋体" w:hAnsi="宋体" w:cs="宋体"/>
                <w:color w:val="000000" w:themeColor="text1"/>
                <w:sz w:val="20"/>
                <w:szCs w:val="20"/>
              </w:rPr>
            </w:pPr>
            <w:r w:rsidRPr="00C42968">
              <w:rPr>
                <w:rFonts w:ascii="宋体" w:hAnsi="宋体" w:cs="宋体" w:hint="eastAsia"/>
                <w:color w:val="000000" w:themeColor="text1"/>
                <w:sz w:val="20"/>
                <w:szCs w:val="20"/>
              </w:rPr>
              <w:t>课程通平台在幼儿园集体教学中的实践应用</w:t>
            </w:r>
          </w:p>
        </w:tc>
        <w:tc>
          <w:tcPr>
            <w:tcW w:w="900" w:type="dxa"/>
            <w:shd w:val="clear" w:color="auto" w:fill="auto"/>
            <w:vAlign w:val="center"/>
          </w:tcPr>
          <w:p w:rsidR="00C42968" w:rsidRPr="00C42968" w:rsidRDefault="00C42968" w:rsidP="00196167">
            <w:pPr>
              <w:jc w:val="center"/>
              <w:rPr>
                <w:rFonts w:ascii="宋体" w:hAnsi="宋体" w:cs="宋体"/>
                <w:color w:val="000000" w:themeColor="text1"/>
                <w:sz w:val="20"/>
                <w:szCs w:val="20"/>
              </w:rPr>
            </w:pPr>
            <w:r w:rsidRPr="00C42968">
              <w:rPr>
                <w:rFonts w:ascii="宋体" w:hAnsi="宋体" w:cs="宋体" w:hint="eastAsia"/>
                <w:color w:val="000000" w:themeColor="text1"/>
                <w:sz w:val="20"/>
                <w:szCs w:val="20"/>
              </w:rPr>
              <w:t>石冬梅</w:t>
            </w:r>
          </w:p>
        </w:tc>
      </w:tr>
      <w:tr w:rsidR="00C42968" w:rsidRPr="00CD2692" w:rsidTr="00441CC8">
        <w:trPr>
          <w:jc w:val="center"/>
        </w:trPr>
        <w:tc>
          <w:tcPr>
            <w:tcW w:w="1151" w:type="dxa"/>
            <w:shd w:val="clear" w:color="auto" w:fill="auto"/>
            <w:vAlign w:val="center"/>
          </w:tcPr>
          <w:p w:rsidR="00C42968" w:rsidRPr="00CD2692" w:rsidRDefault="00C42968" w:rsidP="00C42968">
            <w:pPr>
              <w:widowControl/>
              <w:adjustRightInd w:val="0"/>
              <w:snapToGrid w:val="0"/>
              <w:spacing w:beforeLines="20" w:before="62" w:afterLines="20" w:after="62"/>
              <w:jc w:val="center"/>
              <w:rPr>
                <w:color w:val="000000"/>
                <w:sz w:val="20"/>
                <w:szCs w:val="21"/>
              </w:rPr>
            </w:pPr>
            <w:r w:rsidRPr="00CD2692">
              <w:rPr>
                <w:color w:val="000000"/>
                <w:kern w:val="0"/>
                <w:sz w:val="20"/>
                <w:szCs w:val="21"/>
              </w:rPr>
              <w:t>20</w:t>
            </w:r>
            <w:r>
              <w:rPr>
                <w:rFonts w:hint="eastAsia"/>
                <w:color w:val="000000"/>
                <w:kern w:val="0"/>
                <w:sz w:val="20"/>
                <w:szCs w:val="21"/>
              </w:rPr>
              <w:t>21</w:t>
            </w:r>
            <w:r w:rsidRPr="00CD2692">
              <w:rPr>
                <w:color w:val="000000"/>
                <w:kern w:val="0"/>
                <w:sz w:val="20"/>
                <w:szCs w:val="21"/>
              </w:rPr>
              <w:t>020</w:t>
            </w:r>
          </w:p>
        </w:tc>
        <w:tc>
          <w:tcPr>
            <w:tcW w:w="2050" w:type="dxa"/>
            <w:shd w:val="clear" w:color="auto" w:fill="auto"/>
            <w:vAlign w:val="center"/>
          </w:tcPr>
          <w:p w:rsidR="00C42968" w:rsidRDefault="00C42968" w:rsidP="00196167">
            <w:pPr>
              <w:jc w:val="center"/>
              <w:rPr>
                <w:rFonts w:ascii="宋体" w:hAnsi="宋体" w:cs="宋体"/>
                <w:color w:val="000000"/>
                <w:sz w:val="20"/>
                <w:szCs w:val="20"/>
              </w:rPr>
            </w:pPr>
            <w:r w:rsidRPr="00866788">
              <w:rPr>
                <w:rFonts w:ascii="宋体" w:hAnsi="宋体" w:cs="宋体" w:hint="eastAsia"/>
                <w:color w:val="000000"/>
                <w:sz w:val="20"/>
                <w:szCs w:val="20"/>
              </w:rPr>
              <w:t>金蔷薇幼儿园</w:t>
            </w:r>
          </w:p>
        </w:tc>
        <w:tc>
          <w:tcPr>
            <w:tcW w:w="4936" w:type="dxa"/>
            <w:shd w:val="clear" w:color="auto" w:fill="auto"/>
            <w:vAlign w:val="center"/>
          </w:tcPr>
          <w:p w:rsidR="00C42968" w:rsidRDefault="00C42968" w:rsidP="00196167">
            <w:pPr>
              <w:rPr>
                <w:rFonts w:ascii="宋体" w:hAnsi="宋体" w:cs="宋体"/>
                <w:color w:val="000000"/>
                <w:sz w:val="20"/>
                <w:szCs w:val="20"/>
              </w:rPr>
            </w:pPr>
            <w:r w:rsidRPr="005E2B69">
              <w:rPr>
                <w:rFonts w:ascii="宋体" w:hAnsi="宋体" w:cs="宋体" w:hint="eastAsia"/>
                <w:color w:val="000000"/>
                <w:sz w:val="20"/>
                <w:szCs w:val="20"/>
              </w:rPr>
              <w:t>疫情防控常态化背景下借助云平台提升教师家园沟通能力的实践研究</w:t>
            </w:r>
          </w:p>
        </w:tc>
        <w:tc>
          <w:tcPr>
            <w:tcW w:w="900" w:type="dxa"/>
            <w:shd w:val="clear" w:color="auto" w:fill="auto"/>
            <w:vAlign w:val="center"/>
          </w:tcPr>
          <w:p w:rsidR="00C42968" w:rsidRDefault="00C42968" w:rsidP="00196167">
            <w:pPr>
              <w:jc w:val="center"/>
              <w:rPr>
                <w:rFonts w:ascii="宋体" w:hAnsi="宋体" w:cs="宋体"/>
                <w:color w:val="000000"/>
                <w:sz w:val="20"/>
                <w:szCs w:val="20"/>
              </w:rPr>
            </w:pPr>
            <w:proofErr w:type="gramStart"/>
            <w:r w:rsidRPr="00866788">
              <w:rPr>
                <w:rFonts w:ascii="宋体" w:hAnsi="宋体" w:cs="宋体" w:hint="eastAsia"/>
                <w:color w:val="000000"/>
                <w:sz w:val="20"/>
                <w:szCs w:val="20"/>
              </w:rPr>
              <w:t>谢仙玲</w:t>
            </w:r>
            <w:proofErr w:type="gramEnd"/>
          </w:p>
        </w:tc>
      </w:tr>
    </w:tbl>
    <w:p w:rsidR="007906E2" w:rsidRDefault="00441CC8">
      <w:pPr>
        <w:rPr>
          <w:rFonts w:hint="eastAsia"/>
        </w:rPr>
      </w:pPr>
      <w:r>
        <w:rPr>
          <w:rFonts w:hint="eastAsia"/>
          <w:sz w:val="24"/>
        </w:rPr>
        <w:t>附：</w:t>
      </w:r>
      <w:r w:rsidRPr="00441CC8">
        <w:rPr>
          <w:rFonts w:hint="eastAsia"/>
          <w:sz w:val="24"/>
        </w:rPr>
        <w:t>奉贤区教育信息化实践项目开题报告模板</w:t>
      </w:r>
    </w:p>
    <w:tbl>
      <w:tblPr>
        <w:tblW w:w="3960" w:type="dxa"/>
        <w:tblInd w:w="93" w:type="dxa"/>
        <w:tblLook w:val="04A0" w:firstRow="1" w:lastRow="0" w:firstColumn="1" w:lastColumn="0" w:noHBand="0" w:noVBand="1"/>
      </w:tblPr>
      <w:tblGrid>
        <w:gridCol w:w="1320"/>
        <w:gridCol w:w="2640"/>
      </w:tblGrid>
      <w:tr w:rsidR="00441CC8" w:rsidRPr="00CE1466" w:rsidTr="00196167">
        <w:trPr>
          <w:trHeight w:val="480"/>
        </w:trPr>
        <w:tc>
          <w:tcPr>
            <w:tcW w:w="132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41CC8" w:rsidRPr="00CE1466" w:rsidRDefault="00441CC8" w:rsidP="00196167">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项目</w:t>
            </w:r>
            <w:r w:rsidRPr="00CE1466">
              <w:rPr>
                <w:rFonts w:ascii="宋体" w:hAnsi="宋体" w:cs="宋体" w:hint="eastAsia"/>
                <w:color w:val="000000"/>
                <w:kern w:val="0"/>
                <w:sz w:val="22"/>
                <w:szCs w:val="22"/>
              </w:rPr>
              <w:t>编号</w:t>
            </w:r>
          </w:p>
        </w:tc>
        <w:tc>
          <w:tcPr>
            <w:tcW w:w="2640" w:type="dxa"/>
            <w:tcBorders>
              <w:top w:val="single" w:sz="4" w:space="0" w:color="auto"/>
              <w:left w:val="nil"/>
              <w:bottom w:val="single" w:sz="8" w:space="0" w:color="auto"/>
              <w:right w:val="single" w:sz="8" w:space="0" w:color="000000"/>
            </w:tcBorders>
            <w:shd w:val="clear" w:color="auto" w:fill="auto"/>
            <w:noWrap/>
            <w:vAlign w:val="center"/>
            <w:hideMark/>
          </w:tcPr>
          <w:p w:rsidR="00441CC8" w:rsidRPr="00CE1466" w:rsidRDefault="00441CC8" w:rsidP="00196167">
            <w:pPr>
              <w:widowControl/>
              <w:jc w:val="center"/>
              <w:rPr>
                <w:rFonts w:ascii="宋体" w:hAnsi="宋体" w:cs="宋体"/>
                <w:color w:val="000000"/>
                <w:kern w:val="0"/>
                <w:sz w:val="22"/>
                <w:szCs w:val="22"/>
              </w:rPr>
            </w:pPr>
            <w:r w:rsidRPr="00CE1466">
              <w:rPr>
                <w:rFonts w:ascii="宋体" w:hAnsi="宋体" w:cs="宋体" w:hint="eastAsia"/>
                <w:color w:val="000000"/>
                <w:kern w:val="0"/>
                <w:sz w:val="22"/>
                <w:szCs w:val="22"/>
              </w:rPr>
              <w:t xml:space="preserve">　</w:t>
            </w:r>
          </w:p>
        </w:tc>
      </w:tr>
    </w:tbl>
    <w:p w:rsidR="00441CC8" w:rsidRDefault="00441CC8" w:rsidP="00441CC8">
      <w:pPr>
        <w:jc w:val="center"/>
        <w:rPr>
          <w:rFonts w:ascii="黑体" w:eastAsia="黑体" w:hAnsi="黑体"/>
          <w:b/>
          <w:sz w:val="44"/>
          <w:szCs w:val="44"/>
        </w:rPr>
      </w:pPr>
    </w:p>
    <w:p w:rsidR="00441CC8" w:rsidRDefault="00441CC8" w:rsidP="00441CC8">
      <w:pPr>
        <w:jc w:val="center"/>
        <w:rPr>
          <w:rFonts w:ascii="黑体" w:eastAsia="黑体" w:hAnsi="黑体"/>
          <w:b/>
          <w:sz w:val="44"/>
          <w:szCs w:val="44"/>
        </w:rPr>
      </w:pPr>
    </w:p>
    <w:p w:rsidR="00441CC8" w:rsidRDefault="00441CC8" w:rsidP="00441CC8">
      <w:pPr>
        <w:jc w:val="center"/>
        <w:rPr>
          <w:rFonts w:ascii="黑体" w:eastAsia="黑体" w:hAnsi="黑体"/>
          <w:b/>
          <w:sz w:val="44"/>
          <w:szCs w:val="44"/>
        </w:rPr>
      </w:pPr>
    </w:p>
    <w:p w:rsidR="00441CC8" w:rsidRPr="00633277" w:rsidRDefault="00441CC8" w:rsidP="00441CC8">
      <w:pPr>
        <w:jc w:val="center"/>
        <w:rPr>
          <w:rFonts w:ascii="黑体" w:eastAsia="黑体" w:hAnsi="黑体"/>
          <w:b/>
          <w:sz w:val="44"/>
          <w:szCs w:val="44"/>
        </w:rPr>
      </w:pPr>
    </w:p>
    <w:p w:rsidR="00441CC8" w:rsidRPr="00633277" w:rsidRDefault="00441CC8" w:rsidP="00441CC8">
      <w:pPr>
        <w:jc w:val="center"/>
        <w:rPr>
          <w:rFonts w:ascii="黑体" w:eastAsia="黑体" w:hAnsi="黑体"/>
          <w:b/>
          <w:sz w:val="44"/>
          <w:szCs w:val="44"/>
        </w:rPr>
      </w:pPr>
      <w:r>
        <w:rPr>
          <w:rFonts w:ascii="黑体" w:eastAsia="黑体" w:hAnsi="黑体" w:hint="eastAsia"/>
          <w:b/>
          <w:sz w:val="44"/>
          <w:szCs w:val="44"/>
        </w:rPr>
        <w:t>奉贤区教育信息化实践项目</w:t>
      </w:r>
    </w:p>
    <w:p w:rsidR="00441CC8" w:rsidRDefault="00441CC8" w:rsidP="00441CC8">
      <w:pPr>
        <w:jc w:val="center"/>
        <w:rPr>
          <w:rFonts w:ascii="黑体" w:eastAsia="黑体" w:hAnsi="黑体"/>
          <w:b/>
          <w:sz w:val="44"/>
          <w:szCs w:val="44"/>
        </w:rPr>
      </w:pPr>
    </w:p>
    <w:p w:rsidR="00441CC8" w:rsidRPr="00633277" w:rsidRDefault="00441CC8" w:rsidP="00441CC8">
      <w:pPr>
        <w:jc w:val="center"/>
        <w:rPr>
          <w:rFonts w:ascii="黑体" w:eastAsia="黑体" w:hAnsi="黑体"/>
          <w:b/>
          <w:sz w:val="44"/>
          <w:szCs w:val="44"/>
        </w:rPr>
      </w:pPr>
      <w:r w:rsidRPr="00633277">
        <w:rPr>
          <w:rFonts w:ascii="黑体" w:eastAsia="黑体" w:hAnsi="黑体" w:hint="eastAsia"/>
          <w:b/>
          <w:sz w:val="44"/>
          <w:szCs w:val="44"/>
        </w:rPr>
        <w:t>开</w:t>
      </w:r>
      <w:r>
        <w:rPr>
          <w:rFonts w:ascii="黑体" w:eastAsia="黑体" w:hAnsi="黑体" w:hint="eastAsia"/>
          <w:b/>
          <w:sz w:val="44"/>
          <w:szCs w:val="44"/>
        </w:rPr>
        <w:t xml:space="preserve"> </w:t>
      </w:r>
      <w:r w:rsidRPr="00633277">
        <w:rPr>
          <w:rFonts w:ascii="黑体" w:eastAsia="黑体" w:hAnsi="黑体" w:hint="eastAsia"/>
          <w:b/>
          <w:sz w:val="44"/>
          <w:szCs w:val="44"/>
        </w:rPr>
        <w:t>题</w:t>
      </w:r>
      <w:r>
        <w:rPr>
          <w:rFonts w:ascii="黑体" w:eastAsia="黑体" w:hAnsi="黑体" w:hint="eastAsia"/>
          <w:b/>
          <w:sz w:val="44"/>
          <w:szCs w:val="44"/>
        </w:rPr>
        <w:t xml:space="preserve"> </w:t>
      </w:r>
      <w:r w:rsidRPr="00633277">
        <w:rPr>
          <w:rFonts w:ascii="黑体" w:eastAsia="黑体" w:hAnsi="黑体" w:hint="eastAsia"/>
          <w:b/>
          <w:sz w:val="44"/>
          <w:szCs w:val="44"/>
        </w:rPr>
        <w:t>报</w:t>
      </w:r>
      <w:r>
        <w:rPr>
          <w:rFonts w:ascii="黑体" w:eastAsia="黑体" w:hAnsi="黑体" w:hint="eastAsia"/>
          <w:b/>
          <w:sz w:val="44"/>
          <w:szCs w:val="44"/>
        </w:rPr>
        <w:t xml:space="preserve"> </w:t>
      </w:r>
      <w:r w:rsidRPr="00633277">
        <w:rPr>
          <w:rFonts w:ascii="黑体" w:eastAsia="黑体" w:hAnsi="黑体" w:hint="eastAsia"/>
          <w:b/>
          <w:sz w:val="44"/>
          <w:szCs w:val="44"/>
        </w:rPr>
        <w:t>告</w:t>
      </w:r>
    </w:p>
    <w:p w:rsidR="00441CC8" w:rsidRDefault="00441CC8" w:rsidP="00441CC8">
      <w:pPr>
        <w:jc w:val="center"/>
        <w:rPr>
          <w:b/>
          <w:sz w:val="44"/>
        </w:rPr>
      </w:pPr>
    </w:p>
    <w:p w:rsidR="00441CC8" w:rsidRDefault="00441CC8" w:rsidP="00441CC8">
      <w:pPr>
        <w:jc w:val="center"/>
        <w:rPr>
          <w:b/>
          <w:sz w:val="44"/>
        </w:rPr>
      </w:pPr>
    </w:p>
    <w:p w:rsidR="00441CC8" w:rsidRDefault="00441CC8" w:rsidP="00441CC8">
      <w:pPr>
        <w:jc w:val="center"/>
        <w:rPr>
          <w:b/>
          <w:sz w:val="44"/>
        </w:rPr>
      </w:pPr>
    </w:p>
    <w:tbl>
      <w:tblPr>
        <w:tblW w:w="0" w:type="auto"/>
        <w:tblInd w:w="108" w:type="dxa"/>
        <w:tblLayout w:type="fixed"/>
        <w:tblLook w:val="0000" w:firstRow="0" w:lastRow="0" w:firstColumn="0" w:lastColumn="0" w:noHBand="0" w:noVBand="0"/>
      </w:tblPr>
      <w:tblGrid>
        <w:gridCol w:w="2127"/>
        <w:gridCol w:w="6237"/>
      </w:tblGrid>
      <w:tr w:rsidR="00441CC8" w:rsidTr="00196167">
        <w:tc>
          <w:tcPr>
            <w:tcW w:w="2127" w:type="dxa"/>
            <w:vAlign w:val="bottom"/>
          </w:tcPr>
          <w:p w:rsidR="00441CC8" w:rsidRDefault="00441CC8" w:rsidP="00196167">
            <w:pPr>
              <w:spacing w:beforeLines="100" w:before="312"/>
              <w:ind w:left="171"/>
              <w:jc w:val="distribute"/>
              <w:rPr>
                <w:b/>
                <w:bCs/>
                <w:sz w:val="32"/>
              </w:rPr>
            </w:pPr>
            <w:r>
              <w:rPr>
                <w:rFonts w:hint="eastAsia"/>
                <w:b/>
                <w:bCs/>
                <w:sz w:val="32"/>
              </w:rPr>
              <w:t>项目名称</w:t>
            </w:r>
          </w:p>
        </w:tc>
        <w:tc>
          <w:tcPr>
            <w:tcW w:w="6237" w:type="dxa"/>
            <w:tcBorders>
              <w:bottom w:val="single" w:sz="4" w:space="0" w:color="auto"/>
            </w:tcBorders>
            <w:vAlign w:val="center"/>
          </w:tcPr>
          <w:p w:rsidR="00441CC8" w:rsidRDefault="00441CC8" w:rsidP="00196167">
            <w:pPr>
              <w:pStyle w:val="3"/>
              <w:spacing w:line="240" w:lineRule="auto"/>
              <w:ind w:left="171"/>
            </w:pPr>
            <w:r>
              <w:rPr>
                <w:rFonts w:hint="eastAsia"/>
              </w:rPr>
              <w:t xml:space="preserve"> </w:t>
            </w:r>
          </w:p>
        </w:tc>
      </w:tr>
      <w:tr w:rsidR="00441CC8" w:rsidTr="00196167">
        <w:tc>
          <w:tcPr>
            <w:tcW w:w="2127" w:type="dxa"/>
            <w:vAlign w:val="bottom"/>
          </w:tcPr>
          <w:p w:rsidR="00441CC8" w:rsidRDefault="00441CC8" w:rsidP="00196167">
            <w:pPr>
              <w:spacing w:beforeLines="100" w:before="312"/>
              <w:ind w:left="171"/>
              <w:jc w:val="distribute"/>
              <w:rPr>
                <w:b/>
                <w:bCs/>
                <w:sz w:val="32"/>
              </w:rPr>
            </w:pPr>
            <w:r>
              <w:rPr>
                <w:rFonts w:hint="eastAsia"/>
                <w:b/>
                <w:bCs/>
                <w:sz w:val="32"/>
              </w:rPr>
              <w:t>项目负责人</w:t>
            </w:r>
          </w:p>
        </w:tc>
        <w:tc>
          <w:tcPr>
            <w:tcW w:w="6237" w:type="dxa"/>
            <w:tcBorders>
              <w:top w:val="single" w:sz="4" w:space="0" w:color="auto"/>
              <w:bottom w:val="single" w:sz="4" w:space="0" w:color="auto"/>
            </w:tcBorders>
            <w:vAlign w:val="center"/>
          </w:tcPr>
          <w:p w:rsidR="00441CC8" w:rsidRDefault="00441CC8" w:rsidP="00196167">
            <w:pPr>
              <w:spacing w:beforeLines="100" w:before="312"/>
              <w:ind w:left="171"/>
              <w:jc w:val="center"/>
              <w:rPr>
                <w:rFonts w:ascii="楷体_GB2312" w:eastAsia="楷体_GB2312"/>
                <w:b/>
                <w:bCs/>
                <w:sz w:val="32"/>
              </w:rPr>
            </w:pPr>
            <w:r>
              <w:rPr>
                <w:rFonts w:ascii="楷体_GB2312" w:eastAsia="楷体_GB2312" w:hint="eastAsia"/>
                <w:b/>
                <w:bCs/>
                <w:sz w:val="32"/>
              </w:rPr>
              <w:t xml:space="preserve"> </w:t>
            </w:r>
          </w:p>
        </w:tc>
      </w:tr>
      <w:tr w:rsidR="00441CC8" w:rsidTr="00196167">
        <w:tc>
          <w:tcPr>
            <w:tcW w:w="2127" w:type="dxa"/>
            <w:vAlign w:val="bottom"/>
          </w:tcPr>
          <w:p w:rsidR="00441CC8" w:rsidRDefault="00441CC8" w:rsidP="00196167">
            <w:pPr>
              <w:spacing w:beforeLines="100" w:before="312"/>
              <w:ind w:left="171"/>
              <w:jc w:val="distribute"/>
              <w:rPr>
                <w:b/>
                <w:bCs/>
                <w:sz w:val="32"/>
              </w:rPr>
            </w:pPr>
            <w:r>
              <w:rPr>
                <w:rFonts w:hint="eastAsia"/>
                <w:b/>
                <w:bCs/>
                <w:sz w:val="32"/>
              </w:rPr>
              <w:t>单位</w:t>
            </w:r>
          </w:p>
        </w:tc>
        <w:tc>
          <w:tcPr>
            <w:tcW w:w="6237" w:type="dxa"/>
            <w:tcBorders>
              <w:top w:val="single" w:sz="4" w:space="0" w:color="auto"/>
              <w:bottom w:val="single" w:sz="4" w:space="0" w:color="auto"/>
            </w:tcBorders>
            <w:vAlign w:val="center"/>
          </w:tcPr>
          <w:p w:rsidR="00441CC8" w:rsidRDefault="00441CC8" w:rsidP="00196167">
            <w:pPr>
              <w:spacing w:beforeLines="100" w:before="312"/>
              <w:ind w:left="171"/>
              <w:jc w:val="center"/>
              <w:rPr>
                <w:rFonts w:ascii="楷体_GB2312" w:eastAsia="楷体_GB2312"/>
                <w:b/>
                <w:bCs/>
                <w:sz w:val="32"/>
              </w:rPr>
            </w:pPr>
            <w:r>
              <w:rPr>
                <w:rFonts w:ascii="楷体_GB2312" w:eastAsia="楷体_GB2312" w:hint="eastAsia"/>
                <w:b/>
                <w:bCs/>
                <w:sz w:val="32"/>
              </w:rPr>
              <w:t xml:space="preserve"> </w:t>
            </w:r>
          </w:p>
        </w:tc>
      </w:tr>
      <w:tr w:rsidR="00441CC8" w:rsidTr="00196167">
        <w:tc>
          <w:tcPr>
            <w:tcW w:w="2127" w:type="dxa"/>
            <w:vAlign w:val="bottom"/>
          </w:tcPr>
          <w:p w:rsidR="00441CC8" w:rsidRDefault="00441CC8" w:rsidP="00196167">
            <w:pPr>
              <w:spacing w:beforeLines="100" w:before="312"/>
              <w:ind w:left="171"/>
              <w:jc w:val="distribute"/>
              <w:rPr>
                <w:b/>
                <w:bCs/>
                <w:sz w:val="32"/>
              </w:rPr>
            </w:pPr>
            <w:r>
              <w:rPr>
                <w:rFonts w:hint="eastAsia"/>
                <w:b/>
                <w:bCs/>
                <w:sz w:val="32"/>
              </w:rPr>
              <w:t>开题日期</w:t>
            </w:r>
          </w:p>
        </w:tc>
        <w:tc>
          <w:tcPr>
            <w:tcW w:w="6237" w:type="dxa"/>
            <w:tcBorders>
              <w:top w:val="single" w:sz="4" w:space="0" w:color="auto"/>
              <w:bottom w:val="single" w:sz="4" w:space="0" w:color="auto"/>
            </w:tcBorders>
            <w:vAlign w:val="center"/>
          </w:tcPr>
          <w:p w:rsidR="00441CC8" w:rsidRDefault="00441CC8" w:rsidP="00196167">
            <w:pPr>
              <w:spacing w:beforeLines="100" w:before="312"/>
              <w:ind w:left="171"/>
              <w:jc w:val="center"/>
              <w:rPr>
                <w:rFonts w:ascii="楷体_GB2312" w:eastAsia="楷体_GB2312"/>
                <w:b/>
                <w:bCs/>
                <w:sz w:val="32"/>
              </w:rPr>
            </w:pPr>
            <w:r>
              <w:rPr>
                <w:rFonts w:ascii="楷体_GB2312" w:eastAsia="楷体_GB2312" w:hint="eastAsia"/>
                <w:b/>
                <w:bCs/>
                <w:sz w:val="32"/>
              </w:rPr>
              <w:t xml:space="preserve"> </w:t>
            </w:r>
          </w:p>
        </w:tc>
      </w:tr>
    </w:tbl>
    <w:p w:rsidR="00441CC8" w:rsidRDefault="00441CC8" w:rsidP="00441CC8">
      <w:pPr>
        <w:rPr>
          <w:b/>
          <w:sz w:val="44"/>
        </w:rPr>
      </w:pPr>
    </w:p>
    <w:p w:rsidR="00441CC8" w:rsidRDefault="00441CC8" w:rsidP="00441CC8">
      <w:pPr>
        <w:rPr>
          <w:b/>
          <w:sz w:val="44"/>
        </w:rPr>
      </w:pPr>
    </w:p>
    <w:p w:rsidR="00441CC8" w:rsidRDefault="00441CC8" w:rsidP="00441CC8">
      <w:pPr>
        <w:rPr>
          <w:b/>
          <w:sz w:val="44"/>
        </w:rPr>
      </w:pPr>
    </w:p>
    <w:p w:rsidR="00441CC8" w:rsidRPr="00D9148F" w:rsidRDefault="00441CC8" w:rsidP="00441CC8">
      <w:pPr>
        <w:jc w:val="center"/>
        <w:rPr>
          <w:b/>
          <w:sz w:val="32"/>
          <w:szCs w:val="32"/>
        </w:rPr>
      </w:pPr>
    </w:p>
    <w:p w:rsidR="00441CC8" w:rsidRDefault="00441CC8" w:rsidP="00441CC8">
      <w:pPr>
        <w:ind w:firstLineChars="200" w:firstLine="422"/>
        <w:jc w:val="left"/>
        <w:rPr>
          <w:rFonts w:ascii="宋体" w:hAnsi="宋体"/>
          <w:b/>
          <w:color w:val="000000"/>
          <w:szCs w:val="21"/>
        </w:rPr>
      </w:pPr>
      <w:r>
        <w:rPr>
          <w:rFonts w:ascii="宋体" w:hAnsi="宋体"/>
          <w:b/>
          <w:color w:val="000000"/>
          <w:szCs w:val="21"/>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41CC8" w:rsidRPr="00EC1849" w:rsidTr="00196167">
        <w:tc>
          <w:tcPr>
            <w:tcW w:w="8928" w:type="dxa"/>
          </w:tcPr>
          <w:p w:rsidR="00441CC8" w:rsidRPr="00EC1849" w:rsidRDefault="00441CC8" w:rsidP="00196167">
            <w:pPr>
              <w:spacing w:line="360" w:lineRule="auto"/>
              <w:rPr>
                <w:rFonts w:ascii="新宋体" w:eastAsia="新宋体" w:hAnsi="新宋体"/>
                <w:sz w:val="24"/>
              </w:rPr>
            </w:pPr>
            <w:r>
              <w:rPr>
                <w:rFonts w:ascii="黑体" w:eastAsia="黑体"/>
                <w:sz w:val="24"/>
              </w:rPr>
              <w:lastRenderedPageBreak/>
              <w:br w:type="page"/>
            </w:r>
            <w:r w:rsidRPr="00EC1849">
              <w:rPr>
                <w:rFonts w:ascii="新宋体" w:eastAsia="新宋体" w:hAnsi="新宋体" w:hint="eastAsia"/>
                <w:sz w:val="24"/>
              </w:rPr>
              <w:t>一、开题活动简况（开题时间、地点、参与人员等）</w:t>
            </w: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开题</w:t>
            </w:r>
            <w:r w:rsidRPr="00EC1849">
              <w:rPr>
                <w:rFonts w:ascii="新宋体" w:eastAsia="新宋体" w:hAnsi="新宋体"/>
              </w:rPr>
              <w:t>时间</w:t>
            </w:r>
            <w:r w:rsidRPr="00EC1849">
              <w:rPr>
                <w:rFonts w:ascii="新宋体" w:eastAsia="新宋体" w:hAnsi="新宋体" w:hint="eastAsia"/>
              </w:rPr>
              <w:t xml:space="preserve">： </w:t>
            </w: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地点</w:t>
            </w:r>
            <w:r w:rsidRPr="00EC1849">
              <w:rPr>
                <w:rFonts w:ascii="新宋体" w:eastAsia="新宋体" w:hAnsi="新宋体"/>
              </w:rPr>
              <w:t>：</w:t>
            </w:r>
            <w:r w:rsidRPr="00EC1849">
              <w:rPr>
                <w:rFonts w:ascii="新宋体" w:eastAsia="新宋体" w:hAnsi="新宋体" w:hint="eastAsia"/>
              </w:rPr>
              <w:t xml:space="preserve"> </w:t>
            </w: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参与</w:t>
            </w:r>
            <w:r w:rsidRPr="00EC1849">
              <w:rPr>
                <w:rFonts w:ascii="新宋体" w:eastAsia="新宋体" w:hAnsi="新宋体"/>
              </w:rPr>
              <w:t>人员：</w:t>
            </w:r>
            <w:r w:rsidRPr="00EC1849">
              <w:rPr>
                <w:rFonts w:ascii="新宋体" w:eastAsia="新宋体" w:hAnsi="新宋体" w:hint="eastAsia"/>
              </w:rPr>
              <w:t xml:space="preserve">          </w:t>
            </w:r>
          </w:p>
          <w:p w:rsidR="00441CC8" w:rsidRDefault="00441CC8" w:rsidP="00196167">
            <w:pPr>
              <w:spacing w:line="360" w:lineRule="auto"/>
              <w:rPr>
                <w:rFonts w:ascii="新宋体" w:eastAsia="新宋体" w:hAnsi="新宋体"/>
                <w:b/>
              </w:rPr>
            </w:pPr>
          </w:p>
          <w:p w:rsidR="00441CC8" w:rsidRPr="00EC1849" w:rsidRDefault="00441CC8" w:rsidP="00196167">
            <w:pPr>
              <w:spacing w:line="360" w:lineRule="auto"/>
              <w:rPr>
                <w:rFonts w:ascii="新宋体" w:eastAsia="新宋体" w:hAnsi="新宋体"/>
                <w:b/>
                <w:sz w:val="24"/>
              </w:rPr>
            </w:pPr>
          </w:p>
        </w:tc>
      </w:tr>
      <w:tr w:rsidR="00441CC8" w:rsidRPr="00EC1849" w:rsidTr="00196167">
        <w:tc>
          <w:tcPr>
            <w:tcW w:w="8928" w:type="dxa"/>
          </w:tcPr>
          <w:p w:rsidR="00441CC8" w:rsidRPr="00EC1849" w:rsidRDefault="00441CC8" w:rsidP="00196167">
            <w:pPr>
              <w:spacing w:line="360" w:lineRule="auto"/>
              <w:rPr>
                <w:rFonts w:ascii="新宋体" w:eastAsia="新宋体" w:hAnsi="新宋体"/>
                <w:sz w:val="24"/>
              </w:rPr>
            </w:pPr>
            <w:r w:rsidRPr="00EC1849">
              <w:rPr>
                <w:rFonts w:ascii="新宋体" w:eastAsia="新宋体" w:hAnsi="新宋体" w:hint="eastAsia"/>
                <w:sz w:val="24"/>
              </w:rPr>
              <w:t>二、开题报告</w:t>
            </w: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（一）</w:t>
            </w:r>
            <w:r>
              <w:rPr>
                <w:rFonts w:ascii="新宋体" w:eastAsia="新宋体" w:hAnsi="新宋体" w:hint="eastAsia"/>
              </w:rPr>
              <w:t>项目实施方案（包括实施目标、实施内容、实施计划等）</w:t>
            </w:r>
          </w:p>
          <w:p w:rsidR="00441CC8" w:rsidRPr="00EC1849"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r w:rsidRPr="00EC1849">
              <w:rPr>
                <w:rFonts w:ascii="新宋体" w:eastAsia="新宋体" w:hAnsi="新宋体" w:hint="eastAsia"/>
              </w:rPr>
              <w:t>（二）</w:t>
            </w:r>
            <w:r>
              <w:rPr>
                <w:rFonts w:ascii="新宋体" w:eastAsia="新宋体" w:hAnsi="新宋体" w:hint="eastAsia"/>
              </w:rPr>
              <w:t>已经完成的工作及成效</w:t>
            </w:r>
          </w:p>
          <w:p w:rsidR="00441CC8" w:rsidRPr="00EC1849" w:rsidRDefault="00441CC8" w:rsidP="00196167">
            <w:pPr>
              <w:spacing w:line="360" w:lineRule="auto"/>
              <w:rPr>
                <w:rFonts w:ascii="新宋体" w:eastAsia="新宋体" w:hAnsi="新宋体"/>
              </w:rPr>
            </w:pP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（三）</w:t>
            </w:r>
            <w:r w:rsidRPr="00A9491E">
              <w:rPr>
                <w:rFonts w:ascii="新宋体" w:eastAsia="新宋体" w:hAnsi="新宋体" w:hint="eastAsia"/>
              </w:rPr>
              <w:t>正在进行的工作及预期成效</w:t>
            </w:r>
          </w:p>
          <w:p w:rsidR="00441CC8" w:rsidRPr="00EC1849" w:rsidRDefault="00441CC8" w:rsidP="00196167">
            <w:pPr>
              <w:spacing w:line="360" w:lineRule="auto"/>
              <w:rPr>
                <w:rFonts w:ascii="新宋体" w:eastAsia="新宋体" w:hAnsi="新宋体"/>
              </w:rPr>
            </w:pP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（四）</w:t>
            </w:r>
            <w:r w:rsidRPr="00A9491E">
              <w:rPr>
                <w:rFonts w:ascii="新宋体" w:eastAsia="新宋体" w:hAnsi="新宋体" w:hint="eastAsia"/>
              </w:rPr>
              <w:t>后续准备进行的工作安排</w:t>
            </w:r>
          </w:p>
          <w:p w:rsidR="00441CC8" w:rsidRPr="00EC1849" w:rsidRDefault="00441CC8" w:rsidP="00196167">
            <w:pPr>
              <w:spacing w:line="360" w:lineRule="auto"/>
              <w:rPr>
                <w:rFonts w:ascii="新宋体" w:eastAsia="新宋体" w:hAnsi="新宋体"/>
              </w:rPr>
            </w:pPr>
          </w:p>
          <w:p w:rsidR="00441CC8" w:rsidRPr="00EC1849" w:rsidRDefault="00441CC8" w:rsidP="00196167">
            <w:pPr>
              <w:spacing w:line="360" w:lineRule="auto"/>
              <w:rPr>
                <w:rFonts w:ascii="新宋体" w:eastAsia="新宋体" w:hAnsi="新宋体"/>
              </w:rPr>
            </w:pPr>
            <w:r w:rsidRPr="00EC1849">
              <w:rPr>
                <w:rFonts w:ascii="新宋体" w:eastAsia="新宋体" w:hAnsi="新宋体" w:hint="eastAsia"/>
              </w:rPr>
              <w:t>（五）</w:t>
            </w:r>
            <w:r>
              <w:rPr>
                <w:rFonts w:ascii="新宋体" w:eastAsia="新宋体" w:hAnsi="新宋体" w:hint="eastAsia"/>
              </w:rPr>
              <w:t>可能遇到的困难及解决措施</w:t>
            </w:r>
          </w:p>
          <w:p w:rsidR="00441CC8" w:rsidRPr="00EC1849"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Default="00441CC8" w:rsidP="00196167">
            <w:pPr>
              <w:spacing w:line="360" w:lineRule="auto"/>
              <w:rPr>
                <w:rFonts w:ascii="新宋体" w:eastAsia="新宋体" w:hAnsi="新宋体"/>
              </w:rPr>
            </w:pPr>
          </w:p>
          <w:p w:rsidR="00441CC8" w:rsidRPr="00A009EA" w:rsidRDefault="00441CC8" w:rsidP="00196167">
            <w:pPr>
              <w:spacing w:line="360" w:lineRule="auto"/>
              <w:rPr>
                <w:rFonts w:ascii="新宋体" w:eastAsia="新宋体" w:hAnsi="新宋体"/>
              </w:rPr>
            </w:pPr>
          </w:p>
          <w:p w:rsidR="00441CC8" w:rsidRPr="00EC1849" w:rsidRDefault="00441CC8" w:rsidP="00196167">
            <w:pPr>
              <w:spacing w:line="360" w:lineRule="auto"/>
              <w:rPr>
                <w:rFonts w:ascii="新宋体" w:eastAsia="新宋体" w:hAnsi="新宋体"/>
                <w:sz w:val="24"/>
              </w:rPr>
            </w:pPr>
          </w:p>
        </w:tc>
      </w:tr>
    </w:tbl>
    <w:p w:rsidR="00441CC8" w:rsidRDefault="00441CC8" w:rsidP="00441CC8">
      <w: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41CC8" w:rsidRPr="00EC1849" w:rsidTr="00196167">
        <w:tc>
          <w:tcPr>
            <w:tcW w:w="8928" w:type="dxa"/>
          </w:tcPr>
          <w:p w:rsidR="00441CC8" w:rsidRDefault="00441CC8" w:rsidP="00196167">
            <w:pPr>
              <w:spacing w:line="360" w:lineRule="auto"/>
              <w:jc w:val="left"/>
              <w:rPr>
                <w:rFonts w:ascii="新宋体" w:eastAsia="新宋体" w:hAnsi="新宋体"/>
                <w:bCs/>
                <w:sz w:val="24"/>
              </w:rPr>
            </w:pPr>
            <w:r>
              <w:rPr>
                <w:rFonts w:ascii="新宋体" w:eastAsia="新宋体" w:hAnsi="新宋体" w:hint="eastAsia"/>
                <w:sz w:val="24"/>
              </w:rPr>
              <w:lastRenderedPageBreak/>
              <w:t>三</w:t>
            </w:r>
            <w:r w:rsidRPr="00EC1849">
              <w:rPr>
                <w:rFonts w:ascii="新宋体" w:eastAsia="新宋体" w:hAnsi="新宋体" w:hint="eastAsia"/>
                <w:sz w:val="24"/>
              </w:rPr>
              <w:t>、</w:t>
            </w:r>
            <w:r>
              <w:rPr>
                <w:rFonts w:ascii="新宋体" w:eastAsia="新宋体" w:hAnsi="新宋体" w:hint="eastAsia"/>
                <w:bCs/>
                <w:sz w:val="24"/>
              </w:rPr>
              <w:t>项目实施论证意见</w:t>
            </w:r>
          </w:p>
          <w:p w:rsidR="00441CC8" w:rsidRPr="001B001D" w:rsidRDefault="00441CC8" w:rsidP="00196167">
            <w:pPr>
              <w:spacing w:line="360" w:lineRule="auto"/>
              <w:jc w:val="left"/>
              <w:rPr>
                <w:rFonts w:ascii="新宋体" w:eastAsia="新宋体" w:hAnsi="新宋体"/>
                <w:bCs/>
              </w:rPr>
            </w:pPr>
            <w:r w:rsidRPr="001B001D">
              <w:rPr>
                <w:rFonts w:ascii="新宋体" w:eastAsia="新宋体" w:hAnsi="新宋体" w:hint="eastAsia"/>
                <w:bCs/>
              </w:rPr>
              <w:t>（侧重于对</w:t>
            </w:r>
            <w:r>
              <w:rPr>
                <w:rFonts w:ascii="新宋体" w:eastAsia="新宋体" w:hAnsi="新宋体" w:hint="eastAsia"/>
                <w:bCs/>
              </w:rPr>
              <w:t>项目</w:t>
            </w:r>
            <w:r w:rsidRPr="001B001D">
              <w:rPr>
                <w:rFonts w:ascii="新宋体" w:eastAsia="新宋体" w:hAnsi="新宋体" w:hint="eastAsia"/>
                <w:bCs/>
              </w:rPr>
              <w:t>进行可行性评估，并提出建议）</w:t>
            </w:r>
          </w:p>
          <w:p w:rsidR="00441CC8" w:rsidRPr="00A9491E"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CE6854" w:rsidRDefault="00441CC8" w:rsidP="00196167">
            <w:pPr>
              <w:spacing w:line="360" w:lineRule="auto"/>
              <w:jc w:val="left"/>
              <w:rPr>
                <w:rFonts w:ascii="新宋体" w:eastAsia="新宋体" w:hAnsi="新宋体"/>
                <w:bCs/>
              </w:rPr>
            </w:pPr>
          </w:p>
          <w:p w:rsidR="00441CC8" w:rsidRPr="00EC1849" w:rsidRDefault="00441CC8" w:rsidP="00196167">
            <w:pPr>
              <w:spacing w:line="360" w:lineRule="auto"/>
              <w:jc w:val="center"/>
              <w:rPr>
                <w:rFonts w:ascii="新宋体" w:eastAsia="新宋体" w:hAnsi="新宋体"/>
                <w:bCs/>
                <w:sz w:val="24"/>
              </w:rPr>
            </w:pPr>
          </w:p>
          <w:p w:rsidR="00441CC8" w:rsidRDefault="00441CC8" w:rsidP="00196167">
            <w:pPr>
              <w:spacing w:line="360" w:lineRule="auto"/>
              <w:ind w:firstLineChars="1050" w:firstLine="2520"/>
              <w:rPr>
                <w:rFonts w:ascii="新宋体" w:eastAsia="新宋体" w:hAnsi="新宋体"/>
                <w:bCs/>
                <w:sz w:val="24"/>
              </w:rPr>
            </w:pPr>
            <w:r w:rsidRPr="00EC1849">
              <w:rPr>
                <w:rFonts w:ascii="新宋体" w:eastAsia="新宋体" w:hAnsi="新宋体" w:hint="eastAsia"/>
                <w:bCs/>
                <w:sz w:val="24"/>
              </w:rPr>
              <w:t>专家签名：</w:t>
            </w:r>
          </w:p>
          <w:p w:rsidR="00441CC8" w:rsidRPr="00EC1849" w:rsidRDefault="00441CC8" w:rsidP="00196167">
            <w:pPr>
              <w:spacing w:line="360" w:lineRule="auto"/>
              <w:ind w:firstLineChars="1050" w:firstLine="2520"/>
              <w:rPr>
                <w:rFonts w:ascii="新宋体" w:eastAsia="新宋体" w:hAnsi="新宋体"/>
                <w:bCs/>
                <w:sz w:val="24"/>
              </w:rPr>
            </w:pPr>
          </w:p>
          <w:p w:rsidR="00441CC8" w:rsidRPr="00EC1849" w:rsidRDefault="00441CC8" w:rsidP="00196167">
            <w:pPr>
              <w:spacing w:line="360" w:lineRule="auto"/>
              <w:jc w:val="center"/>
              <w:rPr>
                <w:rFonts w:ascii="新宋体" w:eastAsia="新宋体" w:hAnsi="新宋体"/>
                <w:bCs/>
                <w:sz w:val="24"/>
              </w:rPr>
            </w:pPr>
            <w:r w:rsidRPr="00EC1849">
              <w:rPr>
                <w:rFonts w:ascii="新宋体" w:eastAsia="新宋体" w:hAnsi="新宋体" w:hint="eastAsia"/>
                <w:bCs/>
                <w:sz w:val="24"/>
              </w:rPr>
              <w:t xml:space="preserve">                                         年   月   日</w:t>
            </w:r>
          </w:p>
          <w:p w:rsidR="00441CC8" w:rsidRPr="00EC1849" w:rsidRDefault="00441CC8" w:rsidP="00196167">
            <w:pPr>
              <w:spacing w:line="360" w:lineRule="auto"/>
              <w:jc w:val="center"/>
              <w:rPr>
                <w:rFonts w:ascii="新宋体" w:eastAsia="新宋体" w:hAnsi="新宋体"/>
                <w:b/>
                <w:sz w:val="24"/>
              </w:rPr>
            </w:pPr>
            <w:r w:rsidRPr="00EC1849">
              <w:rPr>
                <w:rFonts w:ascii="新宋体" w:eastAsia="新宋体" w:hAnsi="新宋体" w:hint="eastAsia"/>
                <w:sz w:val="24"/>
              </w:rPr>
              <w:t xml:space="preserve">  </w:t>
            </w:r>
          </w:p>
        </w:tc>
      </w:tr>
      <w:tr w:rsidR="00441CC8" w:rsidRPr="00EC1849" w:rsidTr="00196167">
        <w:tc>
          <w:tcPr>
            <w:tcW w:w="8928" w:type="dxa"/>
          </w:tcPr>
          <w:p w:rsidR="00441CC8" w:rsidRPr="00BC6AFF" w:rsidRDefault="00441CC8" w:rsidP="00196167">
            <w:pPr>
              <w:spacing w:line="360" w:lineRule="auto"/>
              <w:jc w:val="left"/>
              <w:rPr>
                <w:rFonts w:ascii="新宋体" w:eastAsia="新宋体" w:hAnsi="新宋体"/>
                <w:bCs/>
                <w:sz w:val="24"/>
              </w:rPr>
            </w:pPr>
            <w:r w:rsidRPr="00BC6AFF">
              <w:rPr>
                <w:rFonts w:ascii="新宋体" w:eastAsia="新宋体" w:hAnsi="新宋体" w:hint="eastAsia"/>
                <w:sz w:val="24"/>
              </w:rPr>
              <w:t>四、</w:t>
            </w:r>
            <w:r w:rsidRPr="00BC6AFF">
              <w:rPr>
                <w:rFonts w:ascii="新宋体" w:eastAsia="新宋体" w:hAnsi="新宋体" w:hint="eastAsia"/>
                <w:bCs/>
                <w:sz w:val="24"/>
              </w:rPr>
              <w:t>重要变更</w:t>
            </w:r>
          </w:p>
          <w:p w:rsidR="00441CC8" w:rsidRPr="001B001D" w:rsidRDefault="00441CC8" w:rsidP="00196167">
            <w:pPr>
              <w:jc w:val="center"/>
              <w:rPr>
                <w:rFonts w:ascii="新宋体" w:eastAsia="新宋体" w:hAnsi="新宋体"/>
                <w:bCs/>
                <w:szCs w:val="21"/>
              </w:rPr>
            </w:pPr>
            <w:r w:rsidRPr="001B001D">
              <w:rPr>
                <w:rFonts w:ascii="新宋体" w:eastAsia="新宋体" w:hAnsi="新宋体" w:hint="eastAsia"/>
                <w:bCs/>
                <w:szCs w:val="21"/>
              </w:rPr>
              <w:t>（侧重说明对照</w:t>
            </w:r>
            <w:r>
              <w:rPr>
                <w:rFonts w:ascii="新宋体" w:eastAsia="新宋体" w:hAnsi="新宋体" w:hint="eastAsia"/>
                <w:bCs/>
                <w:szCs w:val="21"/>
              </w:rPr>
              <w:t>项目</w:t>
            </w:r>
            <w:r w:rsidRPr="001B001D">
              <w:rPr>
                <w:rFonts w:ascii="新宋体" w:eastAsia="新宋体" w:hAnsi="新宋体" w:hint="eastAsia"/>
                <w:bCs/>
                <w:szCs w:val="21"/>
              </w:rPr>
              <w:t>申请书、根据评议专家意见所作的研究计划调整，限1000字，可加页）</w:t>
            </w:r>
          </w:p>
          <w:p w:rsidR="00441CC8" w:rsidRPr="0088094F" w:rsidRDefault="00441CC8" w:rsidP="00196167">
            <w:pPr>
              <w:spacing w:line="360" w:lineRule="auto"/>
              <w:rPr>
                <w:rFonts w:ascii="新宋体" w:eastAsia="新宋体" w:hAnsi="新宋体"/>
                <w:bCs/>
                <w:szCs w:val="21"/>
              </w:rPr>
            </w:pPr>
          </w:p>
          <w:p w:rsidR="00441CC8" w:rsidRPr="0088094F" w:rsidRDefault="00441CC8" w:rsidP="00196167">
            <w:pPr>
              <w:spacing w:line="360" w:lineRule="auto"/>
              <w:rPr>
                <w:rFonts w:ascii="新宋体" w:eastAsia="新宋体" w:hAnsi="新宋体"/>
                <w:bCs/>
                <w:szCs w:val="21"/>
              </w:rPr>
            </w:pPr>
          </w:p>
          <w:p w:rsidR="00441CC8" w:rsidRPr="0088094F" w:rsidRDefault="00441CC8" w:rsidP="00196167">
            <w:pPr>
              <w:spacing w:line="360" w:lineRule="auto"/>
              <w:rPr>
                <w:rFonts w:ascii="新宋体" w:eastAsia="新宋体" w:hAnsi="新宋体"/>
                <w:bCs/>
                <w:szCs w:val="21"/>
              </w:rPr>
            </w:pPr>
          </w:p>
          <w:p w:rsidR="00441CC8" w:rsidRPr="0088094F" w:rsidRDefault="00441CC8" w:rsidP="00196167">
            <w:pPr>
              <w:spacing w:line="360" w:lineRule="auto"/>
              <w:rPr>
                <w:rFonts w:ascii="新宋体" w:eastAsia="新宋体" w:hAnsi="新宋体"/>
                <w:bCs/>
                <w:szCs w:val="21"/>
              </w:rPr>
            </w:pPr>
          </w:p>
          <w:p w:rsidR="00441CC8" w:rsidRPr="0088094F" w:rsidRDefault="00441CC8" w:rsidP="00196167">
            <w:pPr>
              <w:spacing w:line="360" w:lineRule="auto"/>
              <w:rPr>
                <w:rFonts w:ascii="新宋体" w:eastAsia="新宋体" w:hAnsi="新宋体"/>
                <w:bCs/>
                <w:szCs w:val="21"/>
              </w:rPr>
            </w:pPr>
          </w:p>
          <w:p w:rsidR="00441CC8" w:rsidRPr="0088094F" w:rsidRDefault="00441CC8" w:rsidP="00196167">
            <w:pPr>
              <w:spacing w:line="360" w:lineRule="auto"/>
              <w:rPr>
                <w:rFonts w:ascii="新宋体" w:eastAsia="新宋体" w:hAnsi="新宋体"/>
                <w:bCs/>
                <w:szCs w:val="21"/>
              </w:rPr>
            </w:pPr>
          </w:p>
          <w:p w:rsidR="00441CC8" w:rsidRPr="0088094F" w:rsidRDefault="00441CC8" w:rsidP="00196167">
            <w:pPr>
              <w:spacing w:line="360" w:lineRule="auto"/>
              <w:rPr>
                <w:rFonts w:ascii="新宋体" w:eastAsia="新宋体" w:hAnsi="新宋体"/>
                <w:bCs/>
                <w:szCs w:val="21"/>
              </w:rPr>
            </w:pPr>
          </w:p>
          <w:p w:rsidR="00441CC8" w:rsidRDefault="00441CC8" w:rsidP="00196167">
            <w:pPr>
              <w:jc w:val="center"/>
              <w:rPr>
                <w:b/>
                <w:szCs w:val="21"/>
              </w:rPr>
            </w:pPr>
          </w:p>
          <w:p w:rsidR="00441CC8" w:rsidRDefault="00441CC8" w:rsidP="00196167">
            <w:pPr>
              <w:ind w:left="7800" w:hangingChars="3250" w:hanging="7800"/>
              <w:jc w:val="center"/>
              <w:rPr>
                <w:sz w:val="24"/>
              </w:rPr>
            </w:pPr>
            <w:r>
              <w:rPr>
                <w:rFonts w:hint="eastAsia"/>
                <w:sz w:val="24"/>
              </w:rPr>
              <w:t xml:space="preserve">                    </w:t>
            </w:r>
          </w:p>
          <w:p w:rsidR="00441CC8" w:rsidRDefault="00441CC8" w:rsidP="00196167">
            <w:pPr>
              <w:ind w:left="7800" w:hangingChars="3250" w:hanging="7800"/>
              <w:jc w:val="center"/>
              <w:rPr>
                <w:sz w:val="24"/>
              </w:rPr>
            </w:pPr>
            <w:r>
              <w:rPr>
                <w:rFonts w:hint="eastAsia"/>
                <w:sz w:val="24"/>
              </w:rPr>
              <w:t xml:space="preserve">                </w:t>
            </w:r>
            <w:r>
              <w:rPr>
                <w:rFonts w:hint="eastAsia"/>
                <w:sz w:val="24"/>
              </w:rPr>
              <w:t>项目负责人签名：</w:t>
            </w:r>
          </w:p>
          <w:p w:rsidR="00441CC8" w:rsidRDefault="00441CC8" w:rsidP="00196167">
            <w:pPr>
              <w:ind w:left="7800" w:hangingChars="3250" w:hanging="7800"/>
              <w:rPr>
                <w:sz w:val="24"/>
              </w:rPr>
            </w:pPr>
            <w:r>
              <w:rPr>
                <w:rFonts w:hint="eastAsia"/>
                <w:sz w:val="24"/>
              </w:rPr>
              <w:t xml:space="preserve">                                                  </w:t>
            </w:r>
          </w:p>
          <w:p w:rsidR="00441CC8" w:rsidRDefault="00441CC8" w:rsidP="00196167">
            <w:pPr>
              <w:ind w:leftChars="2964" w:left="7784" w:hangingChars="650" w:hanging="15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441CC8" w:rsidRDefault="00441CC8" w:rsidP="00196167">
            <w:pPr>
              <w:spacing w:line="360" w:lineRule="auto"/>
              <w:jc w:val="left"/>
              <w:rPr>
                <w:rFonts w:ascii="新宋体" w:eastAsia="新宋体" w:hAnsi="新宋体"/>
                <w:sz w:val="24"/>
              </w:rPr>
            </w:pPr>
          </w:p>
        </w:tc>
      </w:tr>
    </w:tbl>
    <w:p w:rsidR="00441CC8" w:rsidRDefault="00441CC8" w:rsidP="00441CC8">
      <w:pPr>
        <w:jc w:val="center"/>
        <w:rPr>
          <w:b/>
          <w:sz w:val="24"/>
        </w:rPr>
      </w:pPr>
    </w:p>
    <w:p w:rsidR="00441CC8" w:rsidRPr="00441CC8" w:rsidRDefault="00441CC8"/>
    <w:sectPr w:rsidR="00441CC8" w:rsidRPr="00441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68"/>
    <w:rsid w:val="00441CC8"/>
    <w:rsid w:val="007906E2"/>
    <w:rsid w:val="00C4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68"/>
    <w:pPr>
      <w:widowControl w:val="0"/>
      <w:jc w:val="both"/>
    </w:pPr>
    <w:rPr>
      <w:rFonts w:ascii="Times New Roman" w:eastAsia="宋体" w:hAnsi="Times New Roman" w:cs="Times New Roman"/>
      <w:szCs w:val="24"/>
    </w:rPr>
  </w:style>
  <w:style w:type="paragraph" w:styleId="3">
    <w:name w:val="heading 3"/>
    <w:basedOn w:val="a"/>
    <w:next w:val="a"/>
    <w:link w:val="3Char"/>
    <w:qFormat/>
    <w:rsid w:val="00441CC8"/>
    <w:pPr>
      <w:keepNext/>
      <w:spacing w:beforeLines="100" w:before="312" w:line="240" w:lineRule="atLeast"/>
      <w:jc w:val="center"/>
      <w:outlineLvl w:val="2"/>
    </w:pPr>
    <w:rPr>
      <w:rFonts w:ascii="楷体_GB2312" w:eastAsia="楷体_GB2312"/>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41CC8"/>
    <w:rPr>
      <w:rFonts w:ascii="楷体_GB2312" w:eastAsia="楷体_GB2312" w:hAnsi="Times New Roman" w:cs="Times New Roman"/>
      <w:b/>
      <w:bCs/>
      <w:sz w:val="32"/>
      <w:szCs w:val="20"/>
    </w:rPr>
  </w:style>
  <w:style w:type="character" w:styleId="a3">
    <w:name w:val="Hyperlink"/>
    <w:basedOn w:val="a0"/>
    <w:uiPriority w:val="99"/>
    <w:unhideWhenUsed/>
    <w:rsid w:val="00441C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68"/>
    <w:pPr>
      <w:widowControl w:val="0"/>
      <w:jc w:val="both"/>
    </w:pPr>
    <w:rPr>
      <w:rFonts w:ascii="Times New Roman" w:eastAsia="宋体" w:hAnsi="Times New Roman" w:cs="Times New Roman"/>
      <w:szCs w:val="24"/>
    </w:rPr>
  </w:style>
  <w:style w:type="paragraph" w:styleId="3">
    <w:name w:val="heading 3"/>
    <w:basedOn w:val="a"/>
    <w:next w:val="a"/>
    <w:link w:val="3Char"/>
    <w:qFormat/>
    <w:rsid w:val="00441CC8"/>
    <w:pPr>
      <w:keepNext/>
      <w:spacing w:beforeLines="100" w:before="312" w:line="240" w:lineRule="atLeast"/>
      <w:jc w:val="center"/>
      <w:outlineLvl w:val="2"/>
    </w:pPr>
    <w:rPr>
      <w:rFonts w:ascii="楷体_GB2312" w:eastAsia="楷体_GB2312"/>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41CC8"/>
    <w:rPr>
      <w:rFonts w:ascii="楷体_GB2312" w:eastAsia="楷体_GB2312" w:hAnsi="Times New Roman" w:cs="Times New Roman"/>
      <w:b/>
      <w:bCs/>
      <w:sz w:val="32"/>
      <w:szCs w:val="20"/>
    </w:rPr>
  </w:style>
  <w:style w:type="character" w:styleId="a3">
    <w:name w:val="Hyperlink"/>
    <w:basedOn w:val="a0"/>
    <w:uiPriority w:val="99"/>
    <w:unhideWhenUsed/>
    <w:rsid w:val="00441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243</Words>
  <Characters>1389</Characters>
  <Application>Microsoft Office Word</Application>
  <DocSecurity>0</DocSecurity>
  <Lines>11</Lines>
  <Paragraphs>3</Paragraphs>
  <ScaleCrop>false</ScaleCrop>
  <Company>Lenovo</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ZhuQin</dc:creator>
  <cp:lastModifiedBy>ZhuQin</cp:lastModifiedBy>
  <cp:revision>2</cp:revision>
  <dcterms:created xsi:type="dcterms:W3CDTF">2021-09-29T04:16:00Z</dcterms:created>
  <dcterms:modified xsi:type="dcterms:W3CDTF">2021-09-29T04:29:00Z</dcterms:modified>
</cp:coreProperties>
</file>