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A" w:rsidRPr="00DA4A34" w:rsidRDefault="00C96A1A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cs="Lucida Sans Unicode"/>
          <w:b/>
          <w:sz w:val="28"/>
          <w:szCs w:val="28"/>
        </w:rPr>
      </w:pPr>
      <w:r w:rsidRPr="00DA4A34">
        <w:rPr>
          <w:rFonts w:cs="Lucida Sans Unicode" w:hint="eastAsia"/>
          <w:b/>
          <w:sz w:val="28"/>
          <w:szCs w:val="28"/>
        </w:rPr>
        <w:t>阳光办学资源联盟体</w:t>
      </w:r>
      <w:r w:rsidRPr="00DA4A34">
        <w:rPr>
          <w:rFonts w:cs="Lucida Sans Unicode"/>
          <w:b/>
          <w:sz w:val="28"/>
          <w:szCs w:val="28"/>
        </w:rPr>
        <w:t>学科教学视导实施细则</w:t>
      </w:r>
    </w:p>
    <w:p w:rsidR="00C96A1A" w:rsidRPr="00DA4A34" w:rsidRDefault="00C96A1A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Lucida Sans Unicode"/>
        </w:rPr>
      </w:pPr>
    </w:p>
    <w:p w:rsidR="00D46636" w:rsidRPr="00DA4A34" w:rsidRDefault="00A233DA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Lucida Sans Unicode"/>
        </w:rPr>
      </w:pPr>
      <w:r w:rsidRPr="00DA4A34">
        <w:rPr>
          <w:rFonts w:cs="Lucida Sans Unicode" w:hint="eastAsia"/>
        </w:rPr>
        <w:t>学科视导团成员</w:t>
      </w:r>
      <w:r w:rsidR="00D46636" w:rsidRPr="00DA4A34">
        <w:rPr>
          <w:rFonts w:cs="Lucida Sans Unicode"/>
        </w:rPr>
        <w:t>是</w:t>
      </w:r>
      <w:r w:rsidRPr="00DA4A34">
        <w:rPr>
          <w:rFonts w:cs="Lucida Sans Unicode" w:hint="eastAsia"/>
        </w:rPr>
        <w:t>学科</w:t>
      </w:r>
      <w:r w:rsidR="00D46636" w:rsidRPr="00DA4A34">
        <w:rPr>
          <w:rFonts w:cs="Lucida Sans Unicode"/>
        </w:rPr>
        <w:t>教学研究的实践者，组织并参与学科教学视导，深入</w:t>
      </w:r>
      <w:r w:rsidRPr="00DA4A34">
        <w:rPr>
          <w:rFonts w:cs="Lucida Sans Unicode" w:hint="eastAsia"/>
        </w:rPr>
        <w:t>联盟体各</w:t>
      </w:r>
      <w:r w:rsidR="00C96A1A" w:rsidRPr="00DA4A34">
        <w:rPr>
          <w:rFonts w:cs="Lucida Sans Unicode"/>
        </w:rPr>
        <w:t>学校</w:t>
      </w:r>
      <w:r w:rsidR="00D46636" w:rsidRPr="00DA4A34">
        <w:rPr>
          <w:rFonts w:cs="Lucida Sans Unicode"/>
        </w:rPr>
        <w:t>教研组、备课组了解学科教学状况，充分发掘其学科优势，准确诊断其学科问题，与学校领导、教师真诚交换意见，为学校学科建设服务，为教师的学科专业发展服务，是其基本职责之一。学科教学视导是对一所学校某一学科的备课、上课、</w:t>
      </w:r>
      <w:r w:rsidRPr="00DA4A34">
        <w:rPr>
          <w:rFonts w:cs="Lucida Sans Unicode" w:hint="eastAsia"/>
        </w:rPr>
        <w:t>作业、</w:t>
      </w:r>
      <w:r w:rsidR="00D46636" w:rsidRPr="00DA4A34">
        <w:rPr>
          <w:rFonts w:cs="Lucida Sans Unicode"/>
        </w:rPr>
        <w:t>辅导、</w:t>
      </w:r>
      <w:r w:rsidRPr="00DA4A34">
        <w:rPr>
          <w:rFonts w:cs="Lucida Sans Unicode" w:hint="eastAsia"/>
        </w:rPr>
        <w:t>评价</w:t>
      </w:r>
      <w:r w:rsidR="00D46636" w:rsidRPr="00DA4A34">
        <w:rPr>
          <w:rFonts w:cs="Lucida Sans Unicode"/>
        </w:rPr>
        <w:t>、教研等一整套教学工作流程进行检查评价与反馈。实施学科教学视导，可以帮助学校有效提高教学常规管理的质量，有效提高学科教师队伍素质。是一项推进教育发展、提高学科教学质量的基础性工作。根据《</w:t>
      </w:r>
      <w:r w:rsidRPr="00DA4A34">
        <w:rPr>
          <w:rFonts w:cs="Lucida Sans Unicode" w:hint="eastAsia"/>
        </w:rPr>
        <w:t>奉贤区教育局关于推进教育集团化办学的实施意见（2018修改）</w:t>
      </w:r>
      <w:r w:rsidRPr="00DA4A34">
        <w:rPr>
          <w:rFonts w:cs="Lucida Sans Unicode"/>
        </w:rPr>
        <w:t>》精神，同时结合</w:t>
      </w:r>
      <w:r w:rsidRPr="00DA4A34">
        <w:rPr>
          <w:rFonts w:cs="Lucida Sans Unicode" w:hint="eastAsia"/>
        </w:rPr>
        <w:t>阳光办学资源联盟体</w:t>
      </w:r>
      <w:r w:rsidR="00D46636" w:rsidRPr="00DA4A34">
        <w:rPr>
          <w:rFonts w:cs="Lucida Sans Unicode"/>
        </w:rPr>
        <w:t>实际情况，制订</w:t>
      </w:r>
      <w:r w:rsidR="00DB0C93">
        <w:rPr>
          <w:rFonts w:cs="Lucida Sans Unicode" w:hint="eastAsia"/>
        </w:rPr>
        <w:t>《阳光办学资源联盟体</w:t>
      </w:r>
      <w:r w:rsidR="00D46636" w:rsidRPr="00DA4A34">
        <w:rPr>
          <w:rFonts w:cs="Lucida Sans Unicode"/>
        </w:rPr>
        <w:t>学科教学视导实施细则</w:t>
      </w:r>
      <w:r w:rsidR="00DB0C93">
        <w:rPr>
          <w:rFonts w:cs="Lucida Sans Unicode" w:hint="eastAsia"/>
        </w:rPr>
        <w:t>》</w:t>
      </w:r>
      <w:r w:rsidR="00D46636" w:rsidRPr="00DA4A34">
        <w:rPr>
          <w:rFonts w:cs="Lucida Sans Unicode"/>
        </w:rPr>
        <w:t>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  <w:b/>
        </w:rPr>
      </w:pPr>
      <w:r w:rsidRPr="00DA4A34">
        <w:rPr>
          <w:rFonts w:cs="Lucida Sans Unicode"/>
          <w:b/>
        </w:rPr>
        <w:t xml:space="preserve">　　</w:t>
      </w:r>
      <w:r w:rsidR="00DA4A34" w:rsidRPr="00DA4A34">
        <w:rPr>
          <w:rFonts w:cs="Lucida Sans Unicode" w:hint="eastAsia"/>
          <w:b/>
        </w:rPr>
        <w:t>一</w:t>
      </w:r>
      <w:r w:rsidRPr="00DA4A34">
        <w:rPr>
          <w:rFonts w:cs="Lucida Sans Unicode"/>
          <w:b/>
        </w:rPr>
        <w:t>、学科教学视导要求</w:t>
      </w:r>
    </w:p>
    <w:p w:rsidR="00B37684" w:rsidRPr="00DA4A34" w:rsidRDefault="00DA4A34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68"/>
        <w:rPr>
          <w:rFonts w:cs="Lucida Sans Unicode"/>
        </w:rPr>
      </w:pPr>
      <w:r w:rsidRPr="00DA4A34">
        <w:rPr>
          <w:rFonts w:cs="Lucida Sans Unicode" w:hint="eastAsia"/>
        </w:rPr>
        <w:t>1</w:t>
      </w:r>
      <w:r w:rsidR="00D46636" w:rsidRPr="00DA4A34">
        <w:rPr>
          <w:rFonts w:cs="Lucida Sans Unicode"/>
        </w:rPr>
        <w:t>、各</w:t>
      </w:r>
      <w:r w:rsidR="006154D9" w:rsidRPr="00DA4A34">
        <w:rPr>
          <w:rFonts w:cs="Lucida Sans Unicode" w:hint="eastAsia"/>
        </w:rPr>
        <w:t>视导团成</w:t>
      </w:r>
      <w:r w:rsidR="00D46636" w:rsidRPr="00DA4A34">
        <w:rPr>
          <w:rFonts w:cs="Lucida Sans Unicode"/>
        </w:rPr>
        <w:t>员要根据本学科特点积极开展学科教学视导，每学</w:t>
      </w:r>
      <w:r w:rsidR="006154D9" w:rsidRPr="00DA4A34">
        <w:rPr>
          <w:rFonts w:cs="Lucida Sans Unicode" w:hint="eastAsia"/>
        </w:rPr>
        <w:t>年每所学校</w:t>
      </w:r>
      <w:r w:rsidR="00D46636" w:rsidRPr="00DA4A34">
        <w:rPr>
          <w:rFonts w:cs="Lucida Sans Unicode"/>
        </w:rPr>
        <w:t>不少于</w:t>
      </w:r>
      <w:r w:rsidR="006154D9" w:rsidRPr="00DA4A34">
        <w:rPr>
          <w:rFonts w:cs="Lucida Sans Unicode" w:hint="eastAsia"/>
        </w:rPr>
        <w:t>1</w:t>
      </w:r>
      <w:r w:rsidR="00D46636" w:rsidRPr="00DA4A34">
        <w:rPr>
          <w:rFonts w:cs="Lucida Sans Unicode"/>
        </w:rPr>
        <w:t>次。</w:t>
      </w:r>
    </w:p>
    <w:p w:rsidR="00D46636" w:rsidRPr="00DA4A34" w:rsidRDefault="00DA4A34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68"/>
        <w:rPr>
          <w:rFonts w:cs="Lucida Sans Unicode"/>
        </w:rPr>
      </w:pPr>
      <w:r w:rsidRPr="00DA4A34">
        <w:rPr>
          <w:rFonts w:cs="Lucida Sans Unicode" w:hint="eastAsia"/>
        </w:rPr>
        <w:t>2</w:t>
      </w:r>
      <w:r w:rsidR="00D46636" w:rsidRPr="00DA4A34">
        <w:rPr>
          <w:rFonts w:cs="Lucida Sans Unicode"/>
        </w:rPr>
        <w:t>、视导</w:t>
      </w:r>
      <w:r w:rsidR="006154D9" w:rsidRPr="00DA4A34">
        <w:rPr>
          <w:rFonts w:cs="Lucida Sans Unicode" w:hint="eastAsia"/>
        </w:rPr>
        <w:t>团</w:t>
      </w:r>
      <w:r w:rsidR="00D46636" w:rsidRPr="00DA4A34">
        <w:rPr>
          <w:rFonts w:cs="Lucida Sans Unicode"/>
        </w:rPr>
        <w:t>成员原则上由</w:t>
      </w:r>
      <w:r w:rsidR="006154D9" w:rsidRPr="00DA4A34">
        <w:rPr>
          <w:rFonts w:cs="Lucida Sans Unicode" w:hint="eastAsia"/>
        </w:rPr>
        <w:t>联盟体内各校</w:t>
      </w:r>
      <w:r w:rsidR="00D46636" w:rsidRPr="00DA4A34">
        <w:rPr>
          <w:rFonts w:cs="Lucida Sans Unicode"/>
        </w:rPr>
        <w:t>学科带头人</w:t>
      </w:r>
      <w:r w:rsidR="006154D9" w:rsidRPr="00DA4A34">
        <w:rPr>
          <w:rFonts w:cs="Lucida Sans Unicode" w:hint="eastAsia"/>
        </w:rPr>
        <w:t>、</w:t>
      </w:r>
      <w:r w:rsidR="00D46636" w:rsidRPr="00DA4A34">
        <w:rPr>
          <w:rFonts w:cs="Lucida Sans Unicode"/>
        </w:rPr>
        <w:t>骨干教师组成。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</w:t>
      </w:r>
      <w:r w:rsidR="00DA4A34" w:rsidRPr="00DA4A34">
        <w:rPr>
          <w:rFonts w:cs="Lucida Sans Unicode" w:hint="eastAsia"/>
        </w:rPr>
        <w:t>3</w:t>
      </w:r>
      <w:r w:rsidRPr="00DA4A34">
        <w:rPr>
          <w:rFonts w:cs="Lucida Sans Unicode"/>
        </w:rPr>
        <w:t>、每次学科教学视导要覆盖学校学科教师数的</w:t>
      </w:r>
      <w:r w:rsidR="006154D9" w:rsidRPr="00DA4A34">
        <w:rPr>
          <w:rFonts w:cs="Lucida Sans Unicode" w:hint="eastAsia"/>
        </w:rPr>
        <w:t>5</w:t>
      </w:r>
      <w:r w:rsidRPr="00DA4A34">
        <w:rPr>
          <w:rFonts w:cs="Lucida Sans Unicode"/>
        </w:rPr>
        <w:t>0%以上。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</w:t>
      </w:r>
      <w:r w:rsidR="00DA4A34" w:rsidRPr="00DA4A34">
        <w:rPr>
          <w:rFonts w:cs="Lucida Sans Unicode" w:hint="eastAsia"/>
        </w:rPr>
        <w:t>4</w:t>
      </w:r>
      <w:r w:rsidRPr="00DA4A34">
        <w:rPr>
          <w:rFonts w:cs="Lucida Sans Unicode"/>
        </w:rPr>
        <w:t>、各视导组要根据学科教学视导情况认真填写检查反馈表（详见附件）。及时组织全体学科教师进行学科教学视导情况</w:t>
      </w:r>
      <w:hyperlink r:id="rId6" w:tgtFrame="_blank" w:history="1">
        <w:r w:rsidRPr="00DA4A34">
          <w:rPr>
            <w:rStyle w:val="a4"/>
            <w:rFonts w:cs="Lucida Sans Unicode"/>
            <w:color w:val="auto"/>
            <w:u w:val="none"/>
          </w:rPr>
          <w:t>总结</w:t>
        </w:r>
      </w:hyperlink>
      <w:r w:rsidRPr="00DA4A34">
        <w:rPr>
          <w:rFonts w:cs="Lucida Sans Unicode"/>
        </w:rPr>
        <w:t>与反馈。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</w:t>
      </w:r>
      <w:r w:rsidR="00DA4A34" w:rsidRPr="00DA4A34">
        <w:rPr>
          <w:rFonts w:cs="Lucida Sans Unicode" w:hint="eastAsia"/>
        </w:rPr>
        <w:t>5</w:t>
      </w:r>
      <w:r w:rsidRPr="00DA4A34">
        <w:rPr>
          <w:rFonts w:cs="Lucida Sans Unicode"/>
        </w:rPr>
        <w:t>、一周内将学科教学视导情况以书面形式向被视导学校领导反馈。</w:t>
      </w:r>
    </w:p>
    <w:p w:rsidR="00D46636" w:rsidRPr="00DA4A34" w:rsidRDefault="00B37684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  <w:b/>
        </w:rPr>
      </w:pPr>
      <w:r w:rsidRPr="00DA4A34">
        <w:rPr>
          <w:rFonts w:cs="Lucida Sans Unicode"/>
          <w:b/>
        </w:rPr>
        <w:t xml:space="preserve">　　二</w:t>
      </w:r>
      <w:r w:rsidRPr="00DA4A34">
        <w:rPr>
          <w:rFonts w:cs="Lucida Sans Unicode" w:hint="eastAsia"/>
          <w:b/>
        </w:rPr>
        <w:t>、</w:t>
      </w:r>
      <w:r w:rsidR="00D46636" w:rsidRPr="00DA4A34">
        <w:rPr>
          <w:rFonts w:cs="Lucida Sans Unicode"/>
          <w:b/>
        </w:rPr>
        <w:t>学科教学视导的内容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教师执行教学常规是落实学校教学任务的中心环节，是提高学校教学质量的重要保证，是规范学科教师教学行为的主要依据。组织开展学科教学视导时主要应检查了解：集体备课、课堂教学、作业的布置与批改、课外辅导、</w:t>
      </w:r>
      <w:r w:rsidR="00C96A1A" w:rsidRPr="00DA4A34">
        <w:rPr>
          <w:rFonts w:cs="Lucida Sans Unicode" w:hint="eastAsia"/>
        </w:rPr>
        <w:t>评价</w:t>
      </w:r>
      <w:r w:rsidRPr="00DA4A34">
        <w:rPr>
          <w:rFonts w:cs="Lucida Sans Unicode"/>
        </w:rPr>
        <w:t>（</w:t>
      </w:r>
      <w:r w:rsidR="00C96A1A" w:rsidRPr="00DA4A34">
        <w:rPr>
          <w:rFonts w:cs="Lucida Sans Unicode" w:hint="eastAsia"/>
        </w:rPr>
        <w:t>检测</w:t>
      </w:r>
      <w:r w:rsidRPr="00DA4A34">
        <w:rPr>
          <w:rFonts w:cs="Lucida Sans Unicode"/>
        </w:rPr>
        <w:t>）、校本教研等情况。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1、备课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Lucida Sans Unicode"/>
        </w:rPr>
      </w:pPr>
      <w:r w:rsidRPr="00DA4A34">
        <w:rPr>
          <w:rFonts w:cs="Lucida Sans Unicode"/>
        </w:rPr>
        <w:t>组织开展学科教学视导要认真查阅学科教师的备课记录。看其教案中是否备教材、备学生、备方法、备过程、备资源，体现</w:t>
      </w:r>
      <w:r w:rsidR="00C96A1A" w:rsidRPr="00DA4A34">
        <w:rPr>
          <w:rFonts w:cs="Lucida Sans Unicode" w:hint="eastAsia"/>
        </w:rPr>
        <w:t>新</w:t>
      </w:r>
      <w:r w:rsidR="00C96A1A" w:rsidRPr="00DA4A34">
        <w:rPr>
          <w:rFonts w:cs="Lucida Sans Unicode"/>
        </w:rPr>
        <w:t>课程</w:t>
      </w:r>
      <w:r w:rsidRPr="00DA4A34">
        <w:rPr>
          <w:rFonts w:cs="Lucida Sans Unicode"/>
        </w:rPr>
        <w:t>的核心理念。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（1）教学目标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要查阅教师是否制订本学科学期教学目标和教学</w:t>
      </w:r>
      <w:hyperlink r:id="rId7" w:history="1">
        <w:r w:rsidRPr="00DA4A34">
          <w:rPr>
            <w:rStyle w:val="a4"/>
            <w:rFonts w:cs="Lucida Sans Unicode"/>
            <w:color w:val="auto"/>
            <w:u w:val="none"/>
          </w:rPr>
          <w:t>计划</w:t>
        </w:r>
      </w:hyperlink>
      <w:r w:rsidRPr="00DA4A34">
        <w:rPr>
          <w:rFonts w:cs="Lucida Sans Unicode"/>
        </w:rPr>
        <w:t>，课时教学目标是否重点突出、定位合理。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（2）教材研究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Lucida Sans Unicode"/>
        </w:rPr>
      </w:pPr>
      <w:r w:rsidRPr="00DA4A34">
        <w:rPr>
          <w:rFonts w:cs="Lucida Sans Unicode"/>
        </w:rPr>
        <w:lastRenderedPageBreak/>
        <w:t>要认真检查教师是否深入钻研教材，较好的把握教材内容之间的联系，教案设计是否突出重、难点，是否整合教材内容，使之贴近学生已有的生活、知识经验，是否设计思路清晰、容量恰当、难易适度，练习设计是否具有针对性、层次性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（3）学法设计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要认真检查教案设计中教师是否根据教材和学生的特点，精心设计学法，培养学生自主探究、合作交流的意识与能力；实现在教师组织引导下的学生有效学习。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（4）过程设计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Lucida Sans Unicode"/>
        </w:rPr>
      </w:pPr>
      <w:r w:rsidRPr="00DA4A34">
        <w:rPr>
          <w:rFonts w:cs="Lucida Sans Unicode"/>
        </w:rPr>
        <w:t>要认真检查教案中对情境、例题、基本训练题、</w:t>
      </w:r>
      <w:r w:rsidR="00D525BD" w:rsidRPr="00DA4A34">
        <w:rPr>
          <w:rFonts w:cs="Lucida Sans Unicode" w:hint="eastAsia"/>
        </w:rPr>
        <w:t>媒体</w:t>
      </w:r>
      <w:r w:rsidRPr="00DA4A34">
        <w:rPr>
          <w:rFonts w:cs="Lucida Sans Unicode"/>
        </w:rPr>
        <w:t>使用、提问内容、板书设计、布置作业等环节的设计情况，从而达到了解其教学过程是否优化。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（5）教学反思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教学反思是对课堂教学中师生教学活动等环节设计的一种再反思，它是教师课前教学预设和课堂教学生成的效果检验，是课堂教学目标达成情况的思考。开展教学视导时要认真检查教学反思的篇数，关注反思的内在价值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2、课堂教学</w:t>
      </w:r>
    </w:p>
    <w:p w:rsidR="00D46636" w:rsidRPr="005602CF" w:rsidRDefault="00D525BD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</w:t>
      </w:r>
      <w:r w:rsidR="00D46636" w:rsidRPr="00DA4A34">
        <w:rPr>
          <w:rFonts w:cs="Lucida Sans Unicode"/>
        </w:rPr>
        <w:t>要通过听课的形式检查了解教师是否形成正确的课堂教学理念，是否掌握基本的教学艺术，是否选择合理的教学方法，是否具有驾驭课堂教学的教学基本功，使课堂教学</w:t>
      </w:r>
      <w:r w:rsidR="00D46636" w:rsidRPr="005602CF">
        <w:rPr>
          <w:rFonts w:cs="Lucida Sans Unicode"/>
        </w:rPr>
        <w:t>目标明、</w:t>
      </w:r>
      <w:r w:rsidR="005602CF" w:rsidRPr="005602CF">
        <w:rPr>
          <w:rFonts w:cs="Lucida Sans Unicode" w:hint="eastAsia"/>
        </w:rPr>
        <w:t>基础</w:t>
      </w:r>
      <w:r w:rsidR="00D46636" w:rsidRPr="005602CF">
        <w:rPr>
          <w:rFonts w:cs="Lucida Sans Unicode"/>
        </w:rPr>
        <w:t>实、过程优、方法好、效果显。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3、作业布置和批改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作业是课堂教学的延伸，是教师了解学生掌握基础知识、基本技能和运用所学知识解决实际问题能力的有效途径，有效的作业布置与批改，有利于调节改进教学工作，巩</w:t>
      </w:r>
      <w:r w:rsidRPr="005602CF">
        <w:rPr>
          <w:rFonts w:cs="Lucida Sans Unicode"/>
        </w:rPr>
        <w:t>固课堂教学效果。作业布置与批改应做到</w:t>
      </w:r>
      <w:r w:rsidR="00D525BD" w:rsidRPr="005602CF">
        <w:rPr>
          <w:rFonts w:cs="Lucida Sans Unicode" w:hint="eastAsia"/>
        </w:rPr>
        <w:t>“</w:t>
      </w:r>
      <w:r w:rsidRPr="005602CF">
        <w:rPr>
          <w:rFonts w:cs="Lucida Sans Unicode"/>
        </w:rPr>
        <w:t>有发必</w:t>
      </w:r>
      <w:r w:rsidR="00D525BD" w:rsidRPr="005602CF">
        <w:rPr>
          <w:rFonts w:cs="Lucida Sans Unicode" w:hint="eastAsia"/>
        </w:rPr>
        <w:t>收</w:t>
      </w:r>
      <w:r w:rsidRPr="005602CF">
        <w:rPr>
          <w:rFonts w:cs="Lucida Sans Unicode"/>
        </w:rPr>
        <w:t>，有</w:t>
      </w:r>
      <w:r w:rsidR="00D525BD" w:rsidRPr="005602CF">
        <w:rPr>
          <w:rFonts w:cs="Lucida Sans Unicode" w:hint="eastAsia"/>
        </w:rPr>
        <w:t>收</w:t>
      </w:r>
      <w:r w:rsidRPr="005602CF">
        <w:rPr>
          <w:rFonts w:cs="Lucida Sans Unicode"/>
        </w:rPr>
        <w:t>必改，有改必评，有错必纠</w:t>
      </w:r>
      <w:r w:rsidR="00D525BD" w:rsidRPr="005602CF">
        <w:rPr>
          <w:rFonts w:cs="Lucida Sans Unicode" w:hint="eastAsia"/>
        </w:rPr>
        <w:t>”</w:t>
      </w:r>
      <w:r w:rsidRPr="005602CF">
        <w:rPr>
          <w:rFonts w:cs="Lucida Sans Unicode"/>
        </w:rPr>
        <w:t>，</w:t>
      </w:r>
      <w:r w:rsidRPr="00DA4A34">
        <w:rPr>
          <w:rFonts w:cs="Lucida Sans Unicode"/>
        </w:rPr>
        <w:t>减少负强化。作业的检查布置与批改应重点查看是否精心设计，细心批改，反馈及时，方法有效。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4、课外辅导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课外辅导是体现因材施教、个性发展的重要措施，是整体提高学科教学质量的重要一环。开展学科教学视导时，要重点关注各任课教师是否有辅导学生名单、辅导时间安排和辅导内容记录，是否体现注重学生个体差异，分类辅导，讲究实效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5、</w:t>
      </w:r>
      <w:r w:rsidR="00B37684" w:rsidRPr="00DA4A34">
        <w:rPr>
          <w:rFonts w:cs="Lucida Sans Unicode" w:hint="eastAsia"/>
        </w:rPr>
        <w:t>评价</w:t>
      </w:r>
      <w:r w:rsidRPr="00DA4A34">
        <w:rPr>
          <w:rFonts w:cs="Lucida Sans Unicode"/>
        </w:rPr>
        <w:t>（</w:t>
      </w:r>
      <w:r w:rsidR="00B37684" w:rsidRPr="00DA4A34">
        <w:rPr>
          <w:rFonts w:cs="Lucida Sans Unicode" w:hint="eastAsia"/>
        </w:rPr>
        <w:t>检测</w:t>
      </w:r>
      <w:r w:rsidRPr="00DA4A34">
        <w:rPr>
          <w:rFonts w:cs="Lucida Sans Unicode"/>
        </w:rPr>
        <w:t>）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</w:t>
      </w:r>
      <w:r w:rsidR="00B37684" w:rsidRPr="00DA4A34">
        <w:rPr>
          <w:rFonts w:cs="Lucida Sans Unicode" w:hint="eastAsia"/>
        </w:rPr>
        <w:t>评价</w:t>
      </w:r>
      <w:r w:rsidRPr="00DA4A34">
        <w:rPr>
          <w:rFonts w:cs="Lucida Sans Unicode"/>
        </w:rPr>
        <w:t>是教学质量过程管理的重要环节，能有效帮助教师了解教情与学情，诊断教学问题，监控教学质量，改进教学工作。学科教学视导时，要重点查看</w:t>
      </w:r>
      <w:r w:rsidR="00B37684" w:rsidRPr="00DA4A34">
        <w:rPr>
          <w:rFonts w:cs="Lucida Sans Unicode" w:hint="eastAsia"/>
        </w:rPr>
        <w:t>检测</w:t>
      </w:r>
      <w:r w:rsidRPr="00DA4A34">
        <w:rPr>
          <w:rFonts w:cs="Lucida Sans Unicode"/>
        </w:rPr>
        <w:t>是否及时，是</w:t>
      </w:r>
      <w:r w:rsidRPr="00DA4A34">
        <w:rPr>
          <w:rFonts w:cs="Lucida Sans Unicode"/>
        </w:rPr>
        <w:lastRenderedPageBreak/>
        <w:t>否自主科学命题、难易得当，评价形式是否多元，方法是否合理，是否及时进行试卷批阅与成绩统计，是否及时进行试卷分析。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6、教学研究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开展教学研究是有效提高教师业务素质的重要途径之一。开展学科教学视导时，要关注学校是否有完善的学科教研体系，学期初是否围绕某一主题制订学科学期教研工作</w:t>
      </w:r>
      <w:hyperlink r:id="rId8" w:history="1">
        <w:r w:rsidRPr="00DA4A34">
          <w:rPr>
            <w:rStyle w:val="a4"/>
            <w:rFonts w:cs="Lucida Sans Unicode"/>
            <w:color w:val="auto"/>
            <w:u w:val="none"/>
          </w:rPr>
          <w:t>计划</w:t>
        </w:r>
      </w:hyperlink>
      <w:r w:rsidRPr="00DA4A34">
        <w:rPr>
          <w:rFonts w:cs="Lucida Sans Unicode"/>
        </w:rPr>
        <w:t>，计划的内容是否讲究实效，是否有利于促进教师专业化发展，是否有利于提高教师的课堂教学水平。要关注学校是否根据学科教师队伍年龄与教学水平高低的特点，以</w:t>
      </w:r>
      <w:r w:rsidR="00B37684" w:rsidRPr="00DA4A34">
        <w:rPr>
          <w:rFonts w:cs="Lucida Sans Unicode" w:hint="eastAsia"/>
        </w:rPr>
        <w:t>“师徒结对”</w:t>
      </w:r>
      <w:r w:rsidRPr="00DA4A34">
        <w:rPr>
          <w:rFonts w:cs="Lucida Sans Unicode"/>
        </w:rPr>
        <w:t>等形式，开展一对一的教学研究活动。要关注教研活动的实效性，是否经常开展</w:t>
      </w:r>
      <w:r w:rsidR="00B37684" w:rsidRPr="00DA4A34">
        <w:rPr>
          <w:rFonts w:cs="Lucida Sans Unicode" w:hint="eastAsia"/>
        </w:rPr>
        <w:t>“问题化”“专题化”“项目化”</w:t>
      </w:r>
      <w:r w:rsidRPr="00DA4A34">
        <w:rPr>
          <w:rFonts w:cs="Lucida Sans Unicode"/>
        </w:rPr>
        <w:t>教研，是否经常进行理论学习，是否开展专项教学基本功培训与竞赛。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  <w:b/>
        </w:rPr>
      </w:pPr>
      <w:r w:rsidRPr="00DA4A34">
        <w:rPr>
          <w:rFonts w:cs="Lucida Sans Unicode"/>
          <w:b/>
        </w:rPr>
        <w:t xml:space="preserve">　　三、学科教学视导的反馈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开展学科教学视导要注重视导的</w:t>
      </w:r>
      <w:r w:rsidR="00C97E11">
        <w:rPr>
          <w:rFonts w:cs="Lucida Sans Unicode" w:hint="eastAsia"/>
        </w:rPr>
        <w:t>总结</w:t>
      </w:r>
      <w:r w:rsidRPr="00DA4A34">
        <w:rPr>
          <w:rFonts w:cs="Lucida Sans Unicode"/>
        </w:rPr>
        <w:t>与反馈，及时将教学视导中发掘的优点，发现的问题，以书面形式客观的与学校领导、教师交换意见，提出改进意见与建议，为学校学科建设提供服务。</w:t>
      </w:r>
    </w:p>
    <w:p w:rsidR="00D46636" w:rsidRPr="00DA4A34" w:rsidRDefault="00DA4A34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  <w:b/>
        </w:rPr>
      </w:pPr>
      <w:r w:rsidRPr="00DA4A34">
        <w:rPr>
          <w:rFonts w:cs="Lucida Sans Unicode"/>
          <w:b/>
        </w:rPr>
        <w:t xml:space="preserve">　　四、</w:t>
      </w:r>
      <w:r w:rsidR="00D46636" w:rsidRPr="00DA4A34">
        <w:rPr>
          <w:rFonts w:cs="Lucida Sans Unicode"/>
          <w:b/>
        </w:rPr>
        <w:t>教学视导工作考核</w:t>
      </w:r>
    </w:p>
    <w:p w:rsid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cs="Lucida Sans Unicode"/>
        </w:rPr>
      </w:pPr>
      <w:r w:rsidRPr="00DA4A34">
        <w:rPr>
          <w:rFonts w:cs="Lucida Sans Unicode"/>
        </w:rPr>
        <w:t>每次开展学科教学视导活动，各</w:t>
      </w:r>
      <w:r w:rsidR="00DA4A34" w:rsidRPr="00DA4A34">
        <w:rPr>
          <w:rFonts w:cs="Lucida Sans Unicode" w:hint="eastAsia"/>
        </w:rPr>
        <w:t>成</w:t>
      </w:r>
      <w:r w:rsidRPr="00DA4A34">
        <w:rPr>
          <w:rFonts w:cs="Lucida Sans Unicode"/>
        </w:rPr>
        <w:t>员要及时认真填写视导检查反馈表，并将视导情况形成书面反馈意见，学期结束汇总上交</w:t>
      </w:r>
      <w:r w:rsidR="00DA4A34" w:rsidRPr="00DA4A34">
        <w:rPr>
          <w:rFonts w:cs="Lucida Sans Unicode" w:hint="eastAsia"/>
        </w:rPr>
        <w:t>阳光外国语学校教导处</w:t>
      </w:r>
      <w:r w:rsidRPr="00DA4A34">
        <w:rPr>
          <w:rFonts w:cs="Lucida Sans Unicode"/>
        </w:rPr>
        <w:t>，作为</w:t>
      </w:r>
      <w:r w:rsidR="00DA4A34" w:rsidRPr="00DA4A34">
        <w:rPr>
          <w:rFonts w:cs="Lucida Sans Unicode" w:hint="eastAsia"/>
        </w:rPr>
        <w:t>视导</w:t>
      </w:r>
      <w:r w:rsidRPr="00DA4A34">
        <w:rPr>
          <w:rFonts w:cs="Lucida Sans Unicode"/>
        </w:rPr>
        <w:t>工作考评的重要依据之一。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cs="Lucida Sans Unicode"/>
          <w:b/>
        </w:rPr>
      </w:pPr>
      <w:r w:rsidRPr="00DA4A34">
        <w:rPr>
          <w:rFonts w:cs="Lucida Sans Unicode"/>
          <w:b/>
        </w:rPr>
        <w:t>五、学科教学视导评价表格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1</w:t>
      </w:r>
      <w:r w:rsidR="00DA4A34" w:rsidRPr="00DA4A34">
        <w:rPr>
          <w:rFonts w:cs="Lucida Sans Unicode"/>
        </w:rPr>
        <w:t>、备课情况评价表（</w:t>
      </w:r>
      <w:r w:rsidR="00DA4A34" w:rsidRPr="00DA4A34">
        <w:rPr>
          <w:rFonts w:cs="Lucida Sans Unicode" w:hint="eastAsia"/>
        </w:rPr>
        <w:t>见</w:t>
      </w:r>
      <w:r w:rsidRPr="00DA4A34">
        <w:rPr>
          <w:rFonts w:cs="Lucida Sans Unicode"/>
        </w:rPr>
        <w:t>附件1）；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2、课堂教学情况评价表（</w:t>
      </w:r>
      <w:r w:rsidR="00DA4A34" w:rsidRPr="00DA4A34">
        <w:rPr>
          <w:rFonts w:cs="Lucida Sans Unicode" w:hint="eastAsia"/>
        </w:rPr>
        <w:t>见</w:t>
      </w:r>
      <w:r w:rsidRPr="00DA4A34">
        <w:rPr>
          <w:rFonts w:cs="Lucida Sans Unicode"/>
        </w:rPr>
        <w:t>附件2）；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3、</w:t>
      </w:r>
      <w:r w:rsidR="00064BAE" w:rsidRPr="00DA4A34">
        <w:rPr>
          <w:rFonts w:cs="Lucida Sans Unicode"/>
        </w:rPr>
        <w:t>作业布置与批改情况评价表</w:t>
      </w:r>
      <w:r w:rsidRPr="00DA4A34">
        <w:rPr>
          <w:rFonts w:cs="Lucida Sans Unicode"/>
        </w:rPr>
        <w:t>（见附件3）；</w:t>
      </w:r>
    </w:p>
    <w:p w:rsidR="00D46636" w:rsidRPr="00DA4A34" w:rsidRDefault="00D46636" w:rsidP="00DA4A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cs="Lucida Sans Unicode"/>
        </w:rPr>
      </w:pPr>
      <w:r w:rsidRPr="00DA4A34">
        <w:rPr>
          <w:rFonts w:cs="Lucida Sans Unicode"/>
        </w:rPr>
        <w:t xml:space="preserve">　　</w:t>
      </w:r>
      <w:r w:rsidR="00064BAE">
        <w:rPr>
          <w:rFonts w:cs="Lucida Sans Unicode" w:hint="eastAsia"/>
        </w:rPr>
        <w:t>4</w:t>
      </w:r>
      <w:r w:rsidRPr="00DA4A34">
        <w:rPr>
          <w:rFonts w:cs="Lucida Sans Unicode"/>
        </w:rPr>
        <w:t>、教学视导整体意见反馈表（见附件</w:t>
      </w:r>
      <w:r w:rsidR="00064BAE">
        <w:rPr>
          <w:rFonts w:cs="Lucida Sans Unicode" w:hint="eastAsia"/>
        </w:rPr>
        <w:t>4</w:t>
      </w:r>
      <w:r w:rsidRPr="00DA4A34">
        <w:rPr>
          <w:rFonts w:cs="Lucida Sans Unicode"/>
        </w:rPr>
        <w:t>）。</w:t>
      </w:r>
    </w:p>
    <w:p w:rsidR="004F26CA" w:rsidRDefault="004F26CA" w:rsidP="00DA4A3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9D550A" w:rsidRDefault="009D550A" w:rsidP="00DA4A3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9D550A" w:rsidRDefault="009D550A" w:rsidP="009D550A">
      <w:pPr>
        <w:adjustRightInd w:val="0"/>
        <w:snapToGrid w:val="0"/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2020年8月</w:t>
      </w:r>
    </w:p>
    <w:p w:rsidR="00DB0C93" w:rsidRDefault="00DB0C93" w:rsidP="009D550A">
      <w:pPr>
        <w:adjustRightInd w:val="0"/>
        <w:snapToGrid w:val="0"/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</w:p>
    <w:p w:rsidR="00DB0C93" w:rsidRDefault="00DB0C93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附：阳光联盟体学科视导团成员名单：</w:t>
      </w:r>
    </w:p>
    <w:p w:rsidR="00DB0C93" w:rsidRDefault="00DB0C93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DB0C93" w:rsidRDefault="00DB0C93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B0C93" w:rsidRPr="00214F34" w:rsidRDefault="00DB0C93" w:rsidP="00DB0C93">
      <w:pPr>
        <w:rPr>
          <w:rFonts w:hint="eastAsia"/>
          <w:b/>
          <w:sz w:val="32"/>
          <w:szCs w:val="32"/>
        </w:rPr>
      </w:pPr>
      <w:r w:rsidRPr="00214F34">
        <w:rPr>
          <w:rFonts w:hint="eastAsia"/>
          <w:b/>
          <w:sz w:val="32"/>
          <w:szCs w:val="32"/>
        </w:rPr>
        <w:lastRenderedPageBreak/>
        <w:t>阳光</w:t>
      </w:r>
      <w:r>
        <w:rPr>
          <w:rFonts w:hint="eastAsia"/>
          <w:b/>
          <w:sz w:val="32"/>
          <w:szCs w:val="32"/>
        </w:rPr>
        <w:t>联盟体学科</w:t>
      </w:r>
      <w:r w:rsidRPr="00214F34">
        <w:rPr>
          <w:rFonts w:hint="eastAsia"/>
          <w:b/>
          <w:sz w:val="32"/>
          <w:szCs w:val="32"/>
        </w:rPr>
        <w:t>视导团成员：</w:t>
      </w:r>
    </w:p>
    <w:p w:rsidR="00DB0C93" w:rsidRPr="00214F34" w:rsidRDefault="00DB0C93" w:rsidP="00DB0C93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1516"/>
        <w:gridCol w:w="2076"/>
        <w:gridCol w:w="2322"/>
        <w:gridCol w:w="2322"/>
      </w:tblGrid>
      <w:tr w:rsidR="00DB0C93" w:rsidRPr="004562B0" w:rsidTr="00BF67F5">
        <w:tc>
          <w:tcPr>
            <w:tcW w:w="1516" w:type="dxa"/>
          </w:tcPr>
          <w:p w:rsidR="00DB0C93" w:rsidRPr="004562B0" w:rsidRDefault="00DB0C93" w:rsidP="00BF67F5">
            <w:pPr>
              <w:jc w:val="center"/>
              <w:rPr>
                <w:b/>
                <w:sz w:val="28"/>
                <w:szCs w:val="28"/>
              </w:rPr>
            </w:pPr>
            <w:r w:rsidRPr="004562B0"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DB0C93" w:rsidRPr="004562B0" w:rsidRDefault="00DB0C93" w:rsidP="00BF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4644" w:type="dxa"/>
            <w:gridSpan w:val="2"/>
            <w:tcBorders>
              <w:left w:val="single" w:sz="4" w:space="0" w:color="auto"/>
            </w:tcBorders>
          </w:tcPr>
          <w:p w:rsidR="00DB0C93" w:rsidRPr="004562B0" w:rsidRDefault="00DB0C93" w:rsidP="00BF67F5">
            <w:pPr>
              <w:jc w:val="center"/>
              <w:rPr>
                <w:b/>
                <w:sz w:val="28"/>
                <w:szCs w:val="28"/>
              </w:rPr>
            </w:pPr>
            <w:r w:rsidRPr="004562B0">
              <w:rPr>
                <w:rFonts w:hint="eastAsia"/>
                <w:b/>
                <w:sz w:val="28"/>
                <w:szCs w:val="28"/>
              </w:rPr>
              <w:t>成员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小学语文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孙萍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朱丽娜（胡桥）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小学数学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褚羽羽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周琴（庄行）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小学英语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姚梅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陆黄萍（泰日）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中学语文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朱小燕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曹慧慧（胡桥）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中学数学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吴春丽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姚兰（泰日）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中学英语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蔡梅琴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张锋莲（庄行）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中学物理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王考红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金建平（泰日）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中学化学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王卫东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中学道法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陆慧英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张建良（庄行）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中学体育</w:t>
            </w: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 w:rsidRPr="00114F9F">
              <w:rPr>
                <w:rFonts w:hint="eastAsia"/>
                <w:sz w:val="28"/>
                <w:szCs w:val="28"/>
              </w:rPr>
              <w:t>张建强</w:t>
            </w:r>
            <w:r>
              <w:rPr>
                <w:rFonts w:hint="eastAsia"/>
                <w:sz w:val="28"/>
                <w:szCs w:val="28"/>
              </w:rPr>
              <w:t>（阳光）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张嫣（庄行）</w:t>
            </w: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各校学科组长</w:t>
            </w:r>
          </w:p>
        </w:tc>
      </w:tr>
      <w:tr w:rsidR="00DB0C93" w:rsidRPr="00114F9F" w:rsidTr="00BF67F5">
        <w:tc>
          <w:tcPr>
            <w:tcW w:w="151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DB0C93" w:rsidRPr="00114F9F" w:rsidRDefault="00DB0C93" w:rsidP="00BF67F5">
            <w:pPr>
              <w:rPr>
                <w:sz w:val="28"/>
                <w:szCs w:val="28"/>
              </w:rPr>
            </w:pPr>
          </w:p>
        </w:tc>
      </w:tr>
    </w:tbl>
    <w:p w:rsidR="00DB0C93" w:rsidRPr="00114F9F" w:rsidRDefault="00DB0C93" w:rsidP="00DB0C93">
      <w:pPr>
        <w:rPr>
          <w:sz w:val="28"/>
          <w:szCs w:val="28"/>
        </w:rPr>
      </w:pPr>
    </w:p>
    <w:p w:rsidR="00DB0C93" w:rsidRPr="00DA4A34" w:rsidRDefault="00DB0C93" w:rsidP="00DB0C93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DB0C93" w:rsidRPr="00DA4A34" w:rsidSect="006803C4">
      <w:pgSz w:w="11907" w:h="16839" w:code="9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85" w:rsidRDefault="00BF0985" w:rsidP="00B6532A">
      <w:r>
        <w:separator/>
      </w:r>
    </w:p>
  </w:endnote>
  <w:endnote w:type="continuationSeparator" w:id="0">
    <w:p w:rsidR="00BF0985" w:rsidRDefault="00BF0985" w:rsidP="00B6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85" w:rsidRDefault="00BF0985" w:rsidP="00B6532A">
      <w:r>
        <w:separator/>
      </w:r>
    </w:p>
  </w:footnote>
  <w:footnote w:type="continuationSeparator" w:id="0">
    <w:p w:rsidR="00BF0985" w:rsidRDefault="00BF0985" w:rsidP="00B65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636"/>
    <w:rsid w:val="00064BAE"/>
    <w:rsid w:val="001D6A5B"/>
    <w:rsid w:val="002709D3"/>
    <w:rsid w:val="002E7BEE"/>
    <w:rsid w:val="003F7839"/>
    <w:rsid w:val="00433B2F"/>
    <w:rsid w:val="004A2CD5"/>
    <w:rsid w:val="004F26CA"/>
    <w:rsid w:val="005602CF"/>
    <w:rsid w:val="006154D9"/>
    <w:rsid w:val="006803C4"/>
    <w:rsid w:val="00784608"/>
    <w:rsid w:val="009B5D08"/>
    <w:rsid w:val="009D550A"/>
    <w:rsid w:val="00A233DA"/>
    <w:rsid w:val="00B37684"/>
    <w:rsid w:val="00B6532A"/>
    <w:rsid w:val="00BF0985"/>
    <w:rsid w:val="00C96A1A"/>
    <w:rsid w:val="00C97E11"/>
    <w:rsid w:val="00D4578C"/>
    <w:rsid w:val="00D46636"/>
    <w:rsid w:val="00D525BD"/>
    <w:rsid w:val="00DA4A34"/>
    <w:rsid w:val="00DB0C93"/>
    <w:rsid w:val="00DF1AA0"/>
    <w:rsid w:val="00E61B1F"/>
    <w:rsid w:val="00F8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63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6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6532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6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6532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B0C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B0C93"/>
  </w:style>
  <w:style w:type="table" w:styleId="a8">
    <w:name w:val="Table Grid"/>
    <w:basedOn w:val="a1"/>
    <w:uiPriority w:val="59"/>
    <w:rsid w:val="00DB0C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zyw.com/Article/List/List_5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tzyw.com/Article/List/List_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zyw.com/Article/List/List_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420</Words>
  <Characters>2395</Characters>
  <Application>Microsoft Office Word</Application>
  <DocSecurity>0</DocSecurity>
  <Lines>19</Lines>
  <Paragraphs>5</Paragraphs>
  <ScaleCrop>false</ScaleCrop>
  <Company>现在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8</cp:revision>
  <cp:lastPrinted>2020-09-30T02:14:00Z</cp:lastPrinted>
  <dcterms:created xsi:type="dcterms:W3CDTF">2020-09-29T23:36:00Z</dcterms:created>
  <dcterms:modified xsi:type="dcterms:W3CDTF">2020-10-23T00:34:00Z</dcterms:modified>
</cp:coreProperties>
</file>