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6B" w:rsidRPr="000A526B" w:rsidRDefault="000A526B" w:rsidP="000A526B">
      <w:pPr>
        <w:jc w:val="center"/>
        <w:rPr>
          <w:rFonts w:asciiTheme="minorEastAsia" w:hAnsiTheme="minorEastAsia" w:hint="eastAsia"/>
          <w:b/>
          <w:sz w:val="32"/>
        </w:rPr>
      </w:pPr>
      <w:bookmarkStart w:id="0" w:name="_GoBack"/>
      <w:r w:rsidRPr="000A526B">
        <w:rPr>
          <w:rFonts w:asciiTheme="minorEastAsia" w:hAnsiTheme="minorEastAsia" w:hint="eastAsia"/>
          <w:b/>
          <w:sz w:val="32"/>
        </w:rPr>
        <w:t>2020年上海市一师一优课（空中课堂资源优化）活动</w:t>
      </w:r>
    </w:p>
    <w:p w:rsidR="000A526B" w:rsidRPr="000A526B" w:rsidRDefault="000A526B" w:rsidP="000A526B">
      <w:pPr>
        <w:jc w:val="center"/>
        <w:rPr>
          <w:rFonts w:asciiTheme="minorEastAsia" w:hAnsiTheme="minorEastAsia" w:hint="eastAsia"/>
          <w:b/>
          <w:sz w:val="32"/>
        </w:rPr>
      </w:pPr>
      <w:r w:rsidRPr="000A526B">
        <w:rPr>
          <w:rFonts w:asciiTheme="minorEastAsia" w:hAnsiTheme="minorEastAsia" w:hint="eastAsia"/>
          <w:b/>
          <w:sz w:val="32"/>
        </w:rPr>
        <w:t>“优课”指引（修订稿）</w:t>
      </w:r>
    </w:p>
    <w:bookmarkEnd w:id="0"/>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为深入推进2020年上海市一师一优课（空中课堂资源优化）活动，引导全体教师对课堂教学的设计和实施有更为深刻的认识，依据《市级“优课”评价量表》，特制订本修订稿。</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一、精心设计教学</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（一）科学制订教学目标</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1.目标制订符合课程标准（准确性）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依据课程标准规定的内容和要求，结合教材内容和学生实际，制订教学目标，目标包含知识与技能，过程与方法，情感、态度与价值观等三个维度，且相互联系，融为一体。</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2.目标制订切合学生实际（适切性）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目标基于课程标准，依据学校实际、学生的认知和需要制订，不脱离实际，充分考虑学生的生活经验、认知水平、情感态度、学习差异和个性特点。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（二）合理组织教学内容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1.内容组织严谨正确（科学性）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依据教学目标，合理确定教学容量、安排学生活动、选用教学资料；把握内容的逻辑联系和发展线索，进行结构性处理和教学法加工。</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2.内容组织联系实际（应用性）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精心选择具有针对性、启发性、能吸引学生注意和激发探究兴趣的材料，突出与生活实际、科技发展、社会实践的联系。</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3.内容组织突出重点（要点性）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lastRenderedPageBreak/>
        <w:t>灵活调动教学内容，分清主次，详略得当；在教学时间的安排上予以切实保证，使重点部分能讲清讲透。</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（三）精心设计教学过程</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1.流程环节整体设计（整体性）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依据学生的年龄特征、认知结构以及不同课型的特点，正确选择教学策略，并且将教学内容和教学活动按教学的逻辑结构划分为相对独立、又相互联系的若干教学环节。</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2.方法手段关联目标（关联性）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依据教学目标设计课堂教学活动和课后练习；参照课程标准中的教学建议，精心设计与教学目标相匹配、适应学生年龄特征、难度适宜的学习活动；依据教学目标、学生特征和技术条件，选用合适的信息技术和数字资源，找准运用信息技术解决教学问题的契合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3.要求把握针对实际（针对性）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教学过程有统一的安排，能关注学生的个体差异；努力做到教学内容由低到高，课堂设问有浅有深，课堂练习有易有难，探究活动由简单到复杂，使不同层次的学生在课堂学习中都有所提高和发展。</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4.评价设计促进学习（促进性）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依据课程标准和学生年龄特征，合理设计评价目标、评价内容与评价方式；加强过程性评价和表现性评价，探索通过课堂观察及时评价学生表现；注重表达表现、探究活动、社会实践、作品展示等表现性任务的设计。</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（四）切实改善作业设计</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 作业设计基于目标（解释性）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lastRenderedPageBreak/>
        <w:t>作业充分关注与教学目标的一致性和学生在学科学习方面的认知差异，合理安排作业的内容和控制作业的总量，设计有意义的课堂反馈训练或练习。</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 作业设计分层分类（多样性）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改善基础性作业，基础性的作业要有重点，有层次；加强实践性作业，让学生既动手又动脑，让学生感兴趣；设计开放性作业，体现学科特色。</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二、有效实施教学</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（一）创设有效教学环境</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1.师生关系民主和谐（和谐性）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以和善的表情和亲切的口吻与学生互动；以幽默、机智带动轻松愉快气氛；注重激发小组或团队的荣誉感；倾听学生表达，不随便打断; 鼓励和引发学生提问或质疑; 对学生的反应有建设性的反馈。</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 提供有效教学支撑（有效性）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创设基于真实问题的学习情境，为学生提供多样化学习资源，提供各类学习工具；教学场所的选择和座位的安排符合教学活动的需要，有利于学习团队的建设，有利于学生的协作交流。</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（二）精准呈现教学内容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1.内容呈现严谨正确（科学性）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有条理地呈现教学内容；准确解释、表达学科基本概念和核心内容。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2.内容呈现联系实际（应用性）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结合日常生活，创设学生熟悉与感兴趣的具体生活情境，引导学生通过联想、类比等方式，从感性具体到理性抽象再到思维具体，加深对知识的理</w:t>
      </w:r>
      <w:r w:rsidRPr="000A526B">
        <w:rPr>
          <w:rFonts w:ascii="华文仿宋" w:eastAsia="华文仿宋" w:hAnsi="华文仿宋" w:hint="eastAsia"/>
          <w:sz w:val="28"/>
        </w:rPr>
        <w:lastRenderedPageBreak/>
        <w:t>解。</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3.内容呈现突出重点（要点性）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围绕核心内容，提炼核心问题和使用操作策略；适时概括学习要点，并能简明扼要、突出重点。</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（三）有效进行教学组织</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 情境问题启发思维（启发性）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创设贴近生活、激发兴趣的情境；提出与学生认知水平相吻合的开放式问题；问题明显呈示，表达清楚，指向明确；留出适当的待答时间。</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2.内容方法过程统整（统整性）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对教学内容、方法与过程有清晰的认识，清楚要教些什么，要教到什么程度、用什么方法教合适。</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（四）有效开展教学活动</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1.活动开展关联目标（关联性）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用教学目标检测活动的效果，及时发现问题，诊断问题的成因，并对活动过程进行有针对性地调控，从而保证教学活动顺利地开展，取得实际的成效。</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2.活动形式开放多样（开放性）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重视丰富学生的实践性学习经历，将考察、实验、制作、规划、设计、服务、表达、交流、表演、展示等实践性活动作为学生学习的重要方式；重视学生用自己的思维方式，主动地、自主地、开放地去探索；适时建立合作学习的小型团队，布置适当的合作学习任务，落实合作要求。</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3.活动过程调控有度（调控性）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lastRenderedPageBreak/>
        <w:t>巧妙连接教学活动，维持流畅的教学节奏；利用走动察看等方式，关注学生的差异，促进学生的合作学习；根据学生在知识掌握、问题表达、思维水平、合作交流等方面的课堂表现，获取教学目标达成状况的信息，及时调整教学进程，改进教学策略和方法，落实教学目标。</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4.评价结果合理运用（合理性）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重视评价数据的统计、分析，客观反映课程标准的达成情况，如实反映学生个体发展情况；及时、明确、有针对地反馈评价结果，实现对学生的精准指导，并采取有效措施改进教学。</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（五）合理使用教学技术</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1.资源技术使用合理（合理性）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信息技术和数字资源利用，体现学科特点，不喧宾夺主；与教学内容一致，符合教学目标要求，呼应教学重点与难点；优化教学内容呈现方式，凸显学科学习价值；利用技术支持，有效开展学生的自主、合作、探究学习。</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2.资源技术使用熟练（熟练性）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让学生平等获得技术资源和参与学习活动的机会；有效使用技术工具收集学生学习反馈，对学习活动进行及时指导和适当干预；灵活处置学生在信息化环境中开展学习活动发生的意外状况；支持学生积极探索使用新的技术资源，创造性地开展学习活动。</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（六）注重提高教学效果</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1.学生参与教学活动（参与性）</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引导学生参与教学活动的全过程，加强学生的参与意识，增加学生的参与机会，提高学生的参与质量，培养学生的参与能力；学生用心学习，专注</w:t>
      </w:r>
      <w:r w:rsidRPr="000A526B">
        <w:rPr>
          <w:rFonts w:ascii="华文仿宋" w:eastAsia="华文仿宋" w:hAnsi="华文仿宋" w:hint="eastAsia"/>
          <w:sz w:val="28"/>
        </w:rPr>
        <w:lastRenderedPageBreak/>
        <w:t>于学习活动。</w:t>
      </w:r>
    </w:p>
    <w:p w:rsidR="000A526B" w:rsidRPr="000A526B" w:rsidRDefault="000A526B" w:rsidP="000A526B">
      <w:pPr>
        <w:ind w:leftChars="-202" w:left="-424" w:rightChars="-162" w:right="-340" w:firstLineChars="200" w:firstLine="560"/>
        <w:rPr>
          <w:rFonts w:ascii="华文仿宋" w:eastAsia="华文仿宋" w:hAnsi="华文仿宋" w:hint="eastAsia"/>
          <w:sz w:val="28"/>
        </w:rPr>
      </w:pPr>
      <w:r w:rsidRPr="000A526B">
        <w:rPr>
          <w:rFonts w:ascii="华文仿宋" w:eastAsia="华文仿宋" w:hAnsi="华文仿宋" w:hint="eastAsia"/>
          <w:sz w:val="28"/>
        </w:rPr>
        <w:t>2.教学目标有效达成（有效性）</w:t>
      </w:r>
    </w:p>
    <w:p w:rsidR="00D10C34" w:rsidRPr="000A526B" w:rsidRDefault="000A526B" w:rsidP="000A526B">
      <w:pPr>
        <w:ind w:leftChars="-202" w:left="-424" w:rightChars="-162" w:right="-340" w:firstLineChars="200" w:firstLine="560"/>
        <w:rPr>
          <w:rFonts w:ascii="华文仿宋" w:eastAsia="华文仿宋" w:hAnsi="华文仿宋"/>
          <w:sz w:val="28"/>
        </w:rPr>
      </w:pPr>
      <w:r w:rsidRPr="000A526B">
        <w:rPr>
          <w:rFonts w:ascii="华文仿宋" w:eastAsia="华文仿宋" w:hAnsi="华文仿宋" w:hint="eastAsia"/>
          <w:sz w:val="28"/>
        </w:rPr>
        <w:t>学生能理解并运用所学的概念和技能，学生能感受学习内容和学习活动的价值，给予学生成功的体验。</w:t>
      </w:r>
    </w:p>
    <w:sectPr w:rsidR="00D10C34" w:rsidRPr="000A5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667" w:rsidRDefault="006A0667" w:rsidP="000A526B">
      <w:r>
        <w:separator/>
      </w:r>
    </w:p>
  </w:endnote>
  <w:endnote w:type="continuationSeparator" w:id="0">
    <w:p w:rsidR="006A0667" w:rsidRDefault="006A0667" w:rsidP="000A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667" w:rsidRDefault="006A0667" w:rsidP="000A526B">
      <w:r>
        <w:separator/>
      </w:r>
    </w:p>
  </w:footnote>
  <w:footnote w:type="continuationSeparator" w:id="0">
    <w:p w:rsidR="006A0667" w:rsidRDefault="006A0667" w:rsidP="000A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74"/>
    <w:rsid w:val="000A526B"/>
    <w:rsid w:val="006A0667"/>
    <w:rsid w:val="00D10C34"/>
    <w:rsid w:val="00F2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20FB5B-9F88-4046-9C0E-BD52642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26B"/>
    <w:rPr>
      <w:sz w:val="18"/>
      <w:szCs w:val="18"/>
    </w:rPr>
  </w:style>
  <w:style w:type="paragraph" w:styleId="a4">
    <w:name w:val="footer"/>
    <w:basedOn w:val="a"/>
    <w:link w:val="Char0"/>
    <w:uiPriority w:val="99"/>
    <w:unhideWhenUsed/>
    <w:rsid w:val="000A526B"/>
    <w:pPr>
      <w:tabs>
        <w:tab w:val="center" w:pos="4153"/>
        <w:tab w:val="right" w:pos="8306"/>
      </w:tabs>
      <w:snapToGrid w:val="0"/>
      <w:jc w:val="left"/>
    </w:pPr>
    <w:rPr>
      <w:sz w:val="18"/>
      <w:szCs w:val="18"/>
    </w:rPr>
  </w:style>
  <w:style w:type="character" w:customStyle="1" w:styleId="Char0">
    <w:name w:val="页脚 Char"/>
    <w:basedOn w:val="a0"/>
    <w:link w:val="a4"/>
    <w:uiPriority w:val="99"/>
    <w:rsid w:val="000A52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EditMax</dc:creator>
  <cp:keywords/>
  <dc:description/>
  <cp:lastModifiedBy>EditMax</cp:lastModifiedBy>
  <cp:revision>2</cp:revision>
  <dcterms:created xsi:type="dcterms:W3CDTF">2020-09-18T02:50:00Z</dcterms:created>
  <dcterms:modified xsi:type="dcterms:W3CDTF">2020-09-18T02:52:00Z</dcterms:modified>
</cp:coreProperties>
</file>