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1A" w:rsidRDefault="00BE2129" w:rsidP="00AC521A">
      <w:pPr>
        <w:widowControl/>
        <w:spacing w:line="520" w:lineRule="exact"/>
        <w:jc w:val="center"/>
        <w:rPr>
          <w:rFonts w:ascii="黑体" w:eastAsia="黑体" w:hAnsi="黑体"/>
          <w:b/>
          <w:color w:val="000000"/>
          <w:kern w:val="0"/>
          <w:sz w:val="36"/>
        </w:rPr>
      </w:pPr>
      <w:r>
        <w:rPr>
          <w:rFonts w:ascii="黑体" w:eastAsia="黑体" w:hAnsi="黑体" w:hint="eastAsia"/>
          <w:b/>
          <w:color w:val="000000"/>
          <w:kern w:val="0"/>
          <w:sz w:val="36"/>
        </w:rPr>
        <w:t xml:space="preserve"> </w:t>
      </w:r>
      <w:r w:rsidR="00AC521A" w:rsidRPr="007A4FE1">
        <w:rPr>
          <w:rFonts w:ascii="黑体" w:eastAsia="黑体" w:hAnsi="黑体" w:hint="eastAsia"/>
          <w:b/>
          <w:color w:val="000000"/>
          <w:kern w:val="0"/>
          <w:sz w:val="36"/>
        </w:rPr>
        <w:t>关于</w:t>
      </w:r>
      <w:r w:rsidR="00B152E3">
        <w:rPr>
          <w:rFonts w:ascii="黑体" w:eastAsia="黑体" w:hAnsi="黑体" w:hint="eastAsia"/>
          <w:b/>
          <w:color w:val="000000"/>
          <w:kern w:val="0"/>
          <w:sz w:val="36"/>
        </w:rPr>
        <w:t>选聘</w:t>
      </w:r>
      <w:r w:rsidR="00AC521A" w:rsidRPr="007A4FE1">
        <w:rPr>
          <w:rFonts w:ascii="黑体" w:eastAsia="黑体" w:hAnsi="黑体" w:hint="eastAsia"/>
          <w:b/>
          <w:color w:val="000000"/>
          <w:kern w:val="0"/>
          <w:sz w:val="36"/>
        </w:rPr>
        <w:t>奉贤区</w:t>
      </w:r>
      <w:r w:rsidR="00B152E3">
        <w:rPr>
          <w:rFonts w:ascii="黑体" w:eastAsia="黑体" w:hAnsi="黑体" w:hint="eastAsia"/>
          <w:b/>
          <w:color w:val="000000"/>
          <w:kern w:val="0"/>
          <w:sz w:val="36"/>
        </w:rPr>
        <w:t>教育</w:t>
      </w:r>
      <w:r w:rsidR="00AC521A" w:rsidRPr="007A4FE1">
        <w:rPr>
          <w:rFonts w:ascii="黑体" w:eastAsia="黑体" w:hAnsi="黑体" w:hint="eastAsia"/>
          <w:b/>
          <w:color w:val="000000"/>
          <w:kern w:val="0"/>
          <w:sz w:val="36"/>
        </w:rPr>
        <w:t>科研中心组成员的通知</w:t>
      </w:r>
    </w:p>
    <w:p w:rsidR="00584C4B" w:rsidRPr="00584C4B" w:rsidRDefault="00584C4B" w:rsidP="00AC521A">
      <w:pPr>
        <w:widowControl/>
        <w:spacing w:line="520" w:lineRule="exact"/>
        <w:jc w:val="center"/>
        <w:rPr>
          <w:rFonts w:ascii="黑体" w:eastAsia="黑体" w:hAnsi="黑体"/>
          <w:b/>
          <w:color w:val="000000"/>
          <w:kern w:val="0"/>
          <w:sz w:val="36"/>
        </w:rPr>
      </w:pPr>
    </w:p>
    <w:p w:rsidR="00584C4B" w:rsidRDefault="00584C4B" w:rsidP="00584C4B">
      <w:pPr>
        <w:spacing w:line="360" w:lineRule="exact"/>
        <w:rPr>
          <w:rFonts w:asciiTheme="majorEastAsia" w:eastAsiaTheme="majorEastAsia" w:hAnsiTheme="majorEastAsia"/>
          <w:b/>
          <w:w w:val="90"/>
          <w:sz w:val="28"/>
        </w:rPr>
      </w:pPr>
      <w:r w:rsidRPr="00584C4B">
        <w:rPr>
          <w:rFonts w:asciiTheme="majorEastAsia" w:eastAsiaTheme="majorEastAsia" w:hAnsiTheme="majorEastAsia" w:hint="eastAsia"/>
          <w:b/>
          <w:w w:val="90"/>
          <w:sz w:val="28"/>
        </w:rPr>
        <w:t>各中小学、幼儿园及局有关直属单位科研室：</w:t>
      </w:r>
    </w:p>
    <w:p w:rsidR="00584C4B" w:rsidRPr="00584C4B" w:rsidRDefault="00584C4B" w:rsidP="00584C4B">
      <w:pPr>
        <w:spacing w:line="360" w:lineRule="exact"/>
        <w:rPr>
          <w:rFonts w:asciiTheme="majorEastAsia" w:eastAsiaTheme="majorEastAsia" w:hAnsiTheme="majorEastAsia"/>
          <w:b/>
          <w:w w:val="90"/>
          <w:sz w:val="28"/>
        </w:rPr>
      </w:pPr>
    </w:p>
    <w:p w:rsidR="00DB11FA" w:rsidRPr="00DB11FA" w:rsidRDefault="00B152E3" w:rsidP="00584C4B">
      <w:pPr>
        <w:spacing w:line="480" w:lineRule="exact"/>
        <w:ind w:firstLineChars="200" w:firstLine="503"/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t>为了进一步适应奉贤区教育科研工作发展需要，充分发挥教育科研在教育改革与发展中的引领</w:t>
      </w:r>
      <w:r w:rsidR="00DB11FA" w:rsidRPr="00DB11FA">
        <w:rPr>
          <w:rFonts w:asciiTheme="majorEastAsia" w:eastAsiaTheme="majorEastAsia" w:hAnsiTheme="majorEastAsia" w:hint="eastAsia"/>
          <w:w w:val="90"/>
          <w:sz w:val="28"/>
        </w:rPr>
        <w:t>作用，</w:t>
      </w:r>
      <w:r>
        <w:rPr>
          <w:rFonts w:asciiTheme="majorEastAsia" w:eastAsiaTheme="majorEastAsia" w:hAnsiTheme="majorEastAsia" w:hint="eastAsia"/>
          <w:w w:val="90"/>
          <w:sz w:val="28"/>
        </w:rPr>
        <w:t>为广大</w:t>
      </w:r>
      <w:r w:rsidR="00DB11FA" w:rsidRPr="00DB11FA">
        <w:rPr>
          <w:rFonts w:asciiTheme="majorEastAsia" w:eastAsiaTheme="majorEastAsia" w:hAnsiTheme="majorEastAsia" w:hint="eastAsia"/>
          <w:w w:val="90"/>
          <w:sz w:val="28"/>
        </w:rPr>
        <w:t>教师搭建互动式</w:t>
      </w:r>
      <w:r w:rsidR="002151F4" w:rsidRPr="00DB11FA">
        <w:rPr>
          <w:rFonts w:asciiTheme="majorEastAsia" w:eastAsiaTheme="majorEastAsia" w:hAnsiTheme="majorEastAsia" w:hint="eastAsia"/>
          <w:w w:val="90"/>
          <w:sz w:val="28"/>
        </w:rPr>
        <w:t>科研</w:t>
      </w:r>
      <w:r w:rsidR="00DB11FA" w:rsidRPr="00DB11FA">
        <w:rPr>
          <w:rFonts w:asciiTheme="majorEastAsia" w:eastAsiaTheme="majorEastAsia" w:hAnsiTheme="majorEastAsia" w:hint="eastAsia"/>
          <w:w w:val="90"/>
          <w:sz w:val="28"/>
        </w:rPr>
        <w:t>服务平台，提升获得感，逐步建立起由区域科研员、德</w:t>
      </w:r>
      <w:proofErr w:type="gramStart"/>
      <w:r w:rsidR="00DB11FA" w:rsidRPr="00DB11FA">
        <w:rPr>
          <w:rFonts w:asciiTheme="majorEastAsia" w:eastAsiaTheme="majorEastAsia" w:hAnsiTheme="majorEastAsia" w:hint="eastAsia"/>
          <w:w w:val="90"/>
          <w:sz w:val="28"/>
        </w:rPr>
        <w:t>研</w:t>
      </w:r>
      <w:proofErr w:type="gramEnd"/>
      <w:r>
        <w:rPr>
          <w:rFonts w:asciiTheme="majorEastAsia" w:eastAsiaTheme="majorEastAsia" w:hAnsiTheme="majorEastAsia" w:hint="eastAsia"/>
          <w:w w:val="90"/>
          <w:sz w:val="28"/>
        </w:rPr>
        <w:t>员与学校科研骨干力量组成的一支志同道合、相互协作的科研团队，建立</w:t>
      </w:r>
      <w:r w:rsidR="00DB11FA" w:rsidRPr="00DB11FA">
        <w:rPr>
          <w:rFonts w:asciiTheme="majorEastAsia" w:eastAsiaTheme="majorEastAsia" w:hAnsiTheme="majorEastAsia" w:hint="eastAsia"/>
          <w:w w:val="90"/>
          <w:sz w:val="28"/>
        </w:rPr>
        <w:t>区域教研、科研、德</w:t>
      </w:r>
      <w:proofErr w:type="gramStart"/>
      <w:r w:rsidR="00DB11FA" w:rsidRPr="00DB11FA">
        <w:rPr>
          <w:rFonts w:asciiTheme="majorEastAsia" w:eastAsiaTheme="majorEastAsia" w:hAnsiTheme="majorEastAsia" w:hint="eastAsia"/>
          <w:w w:val="90"/>
          <w:sz w:val="28"/>
        </w:rPr>
        <w:t>研</w:t>
      </w:r>
      <w:proofErr w:type="gramEnd"/>
      <w:r w:rsidR="00DB11FA" w:rsidRPr="00DB11FA">
        <w:rPr>
          <w:rFonts w:asciiTheme="majorEastAsia" w:eastAsiaTheme="majorEastAsia" w:hAnsiTheme="majorEastAsia" w:hint="eastAsia"/>
          <w:w w:val="90"/>
          <w:sz w:val="28"/>
        </w:rPr>
        <w:t>“三研”协同创新机制，推动学校内涵发展，提升区域科研工作质效</w:t>
      </w:r>
      <w:r>
        <w:rPr>
          <w:rFonts w:asciiTheme="majorEastAsia" w:eastAsiaTheme="majorEastAsia" w:hAnsiTheme="majorEastAsia" w:hint="eastAsia"/>
          <w:w w:val="90"/>
          <w:sz w:val="28"/>
        </w:rPr>
        <w:t>，形成“服务为本，上下贯通，一体推进，融合发展”的科研工作格局。现决定，在区教育系统</w:t>
      </w:r>
      <w:r w:rsidR="006926D6">
        <w:rPr>
          <w:rFonts w:asciiTheme="majorEastAsia" w:eastAsiaTheme="majorEastAsia" w:hAnsiTheme="majorEastAsia" w:hint="eastAsia"/>
          <w:w w:val="90"/>
          <w:sz w:val="28"/>
        </w:rPr>
        <w:t>选聘</w:t>
      </w:r>
      <w:r>
        <w:rPr>
          <w:rFonts w:asciiTheme="majorEastAsia" w:eastAsiaTheme="majorEastAsia" w:hAnsiTheme="majorEastAsia" w:hint="eastAsia"/>
          <w:w w:val="90"/>
          <w:sz w:val="28"/>
        </w:rPr>
        <w:t>奉贤区教育科研</w:t>
      </w:r>
      <w:r w:rsidR="00DB11FA" w:rsidRPr="00DB11FA">
        <w:rPr>
          <w:rFonts w:asciiTheme="majorEastAsia" w:eastAsiaTheme="majorEastAsia" w:hAnsiTheme="majorEastAsia" w:hint="eastAsia"/>
          <w:w w:val="90"/>
          <w:sz w:val="28"/>
        </w:rPr>
        <w:t>中心组成员</w:t>
      </w:r>
      <w:r w:rsidR="00FD729C" w:rsidRPr="00B152E3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（</w:t>
      </w:r>
      <w:r w:rsidRPr="00B152E3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首届</w:t>
      </w:r>
      <w:r w:rsidR="00FD729C" w:rsidRPr="00B152E3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“三研”协同</w:t>
      </w:r>
      <w:r w:rsidR="00AD3081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创新</w:t>
      </w:r>
      <w:r w:rsidR="00FD729C" w:rsidRPr="00B152E3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工作室成员）</w:t>
      </w:r>
      <w:r w:rsidR="00DB11FA" w:rsidRPr="00DB11FA">
        <w:rPr>
          <w:rFonts w:asciiTheme="majorEastAsia" w:eastAsiaTheme="majorEastAsia" w:hAnsiTheme="majorEastAsia" w:hint="eastAsia"/>
          <w:w w:val="90"/>
          <w:sz w:val="28"/>
        </w:rPr>
        <w:t>，现将有关事宜通知如下：</w:t>
      </w:r>
    </w:p>
    <w:p w:rsidR="00AC521A" w:rsidRPr="00747E30" w:rsidRDefault="001561FA" w:rsidP="00AC521A">
      <w:pPr>
        <w:pStyle w:val="a5"/>
        <w:numPr>
          <w:ilvl w:val="0"/>
          <w:numId w:val="2"/>
        </w:numPr>
        <w:spacing w:line="480" w:lineRule="exact"/>
        <w:ind w:firstLineChars="0"/>
        <w:rPr>
          <w:rFonts w:asciiTheme="majorEastAsia" w:eastAsiaTheme="majorEastAsia" w:hAnsiTheme="majorEastAsia"/>
          <w:b/>
          <w:w w:val="90"/>
          <w:sz w:val="28"/>
        </w:rPr>
      </w:pPr>
      <w:r>
        <w:rPr>
          <w:rFonts w:asciiTheme="majorEastAsia" w:eastAsiaTheme="majorEastAsia" w:hAnsiTheme="majorEastAsia" w:hint="eastAsia"/>
          <w:b/>
          <w:w w:val="90"/>
          <w:sz w:val="28"/>
        </w:rPr>
        <w:t>选聘</w:t>
      </w:r>
      <w:r w:rsidR="00AC521A" w:rsidRPr="00747E30">
        <w:rPr>
          <w:rFonts w:asciiTheme="majorEastAsia" w:eastAsiaTheme="majorEastAsia" w:hAnsiTheme="majorEastAsia" w:hint="eastAsia"/>
          <w:b/>
          <w:w w:val="90"/>
          <w:sz w:val="28"/>
        </w:rPr>
        <w:t>条件</w:t>
      </w:r>
    </w:p>
    <w:p w:rsidR="00AC521A" w:rsidRPr="00AC521A" w:rsidRDefault="00AC521A" w:rsidP="00AC521A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 w:rsidRPr="00AC521A">
        <w:rPr>
          <w:rFonts w:asciiTheme="majorEastAsia" w:eastAsiaTheme="majorEastAsia" w:hAnsiTheme="majorEastAsia" w:hint="eastAsia"/>
          <w:w w:val="90"/>
          <w:sz w:val="28"/>
        </w:rPr>
        <w:t>1</w:t>
      </w:r>
      <w:r>
        <w:rPr>
          <w:rFonts w:asciiTheme="majorEastAsia" w:eastAsiaTheme="majorEastAsia" w:hAnsiTheme="majorEastAsia" w:hint="eastAsia"/>
          <w:w w:val="90"/>
          <w:sz w:val="28"/>
        </w:rPr>
        <w:t>．</w:t>
      </w:r>
      <w:r w:rsidR="004A0A12" w:rsidRPr="004A0A12">
        <w:rPr>
          <w:rFonts w:asciiTheme="majorEastAsia" w:eastAsiaTheme="majorEastAsia" w:hAnsiTheme="majorEastAsia" w:hint="eastAsia"/>
          <w:w w:val="90"/>
          <w:sz w:val="28"/>
        </w:rPr>
        <w:t>热爱教育科学研究事业</w:t>
      </w:r>
      <w:r w:rsidRPr="00AC521A">
        <w:rPr>
          <w:rFonts w:asciiTheme="majorEastAsia" w:eastAsiaTheme="majorEastAsia" w:hAnsiTheme="majorEastAsia" w:hint="eastAsia"/>
          <w:w w:val="90"/>
          <w:sz w:val="28"/>
        </w:rPr>
        <w:t>。坚持严谨治学、实事求是、勇于探索、积极进取的科学态度和工作作风。</w:t>
      </w:r>
    </w:p>
    <w:p w:rsidR="00AC521A" w:rsidRPr="00AC521A" w:rsidRDefault="00AC521A" w:rsidP="00AC521A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 w:rsidRPr="00AC521A">
        <w:rPr>
          <w:rFonts w:asciiTheme="majorEastAsia" w:eastAsiaTheme="majorEastAsia" w:hAnsiTheme="majorEastAsia" w:hint="eastAsia"/>
          <w:w w:val="90"/>
          <w:sz w:val="28"/>
        </w:rPr>
        <w:t>2</w:t>
      </w:r>
      <w:r>
        <w:rPr>
          <w:rFonts w:asciiTheme="majorEastAsia" w:eastAsiaTheme="majorEastAsia" w:hAnsiTheme="majorEastAsia" w:hint="eastAsia"/>
          <w:w w:val="90"/>
          <w:sz w:val="28"/>
        </w:rPr>
        <w:t>．</w:t>
      </w:r>
      <w:r w:rsidR="00B152E3">
        <w:rPr>
          <w:rFonts w:asciiTheme="majorEastAsia" w:eastAsiaTheme="majorEastAsia" w:hAnsiTheme="majorEastAsia" w:hint="eastAsia"/>
          <w:w w:val="90"/>
          <w:sz w:val="28"/>
        </w:rPr>
        <w:t>具备系统扎实的学科专业知识，具有较广泛的教育科研</w:t>
      </w:r>
      <w:r w:rsidRPr="00AC521A">
        <w:rPr>
          <w:rFonts w:asciiTheme="majorEastAsia" w:eastAsiaTheme="majorEastAsia" w:hAnsiTheme="majorEastAsia" w:hint="eastAsia"/>
          <w:w w:val="90"/>
          <w:sz w:val="28"/>
        </w:rPr>
        <w:t>兴趣。</w:t>
      </w:r>
    </w:p>
    <w:p w:rsidR="008B6115" w:rsidRDefault="00AC521A" w:rsidP="008B6115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 w:rsidRPr="00AC521A">
        <w:rPr>
          <w:rFonts w:asciiTheme="majorEastAsia" w:eastAsiaTheme="majorEastAsia" w:hAnsiTheme="majorEastAsia" w:hint="eastAsia"/>
          <w:w w:val="90"/>
          <w:sz w:val="28"/>
        </w:rPr>
        <w:t>3</w:t>
      </w:r>
      <w:r>
        <w:rPr>
          <w:rFonts w:asciiTheme="majorEastAsia" w:eastAsiaTheme="majorEastAsia" w:hAnsiTheme="majorEastAsia" w:hint="eastAsia"/>
          <w:w w:val="90"/>
          <w:sz w:val="28"/>
        </w:rPr>
        <w:t>．</w:t>
      </w:r>
      <w:r w:rsidRPr="00AC521A">
        <w:rPr>
          <w:rFonts w:asciiTheme="majorEastAsia" w:eastAsiaTheme="majorEastAsia" w:hAnsiTheme="majorEastAsia" w:hint="eastAsia"/>
          <w:w w:val="90"/>
          <w:sz w:val="28"/>
        </w:rPr>
        <w:t>掌握教育科研的基本方法，具有调查研究能力，搜集、整理和运用教育情报资料</w:t>
      </w:r>
      <w:r w:rsidR="00B152E3">
        <w:rPr>
          <w:rFonts w:asciiTheme="majorEastAsia" w:eastAsiaTheme="majorEastAsia" w:hAnsiTheme="majorEastAsia" w:hint="eastAsia"/>
          <w:w w:val="90"/>
          <w:sz w:val="28"/>
        </w:rPr>
        <w:t>和相关工具</w:t>
      </w:r>
      <w:r w:rsidRPr="00AC521A">
        <w:rPr>
          <w:rFonts w:asciiTheme="majorEastAsia" w:eastAsiaTheme="majorEastAsia" w:hAnsiTheme="majorEastAsia" w:hint="eastAsia"/>
          <w:w w:val="90"/>
          <w:sz w:val="28"/>
        </w:rPr>
        <w:t>能力</w:t>
      </w:r>
      <w:r w:rsidR="003223C3">
        <w:rPr>
          <w:rFonts w:asciiTheme="majorEastAsia" w:eastAsiaTheme="majorEastAsia" w:hAnsiTheme="majorEastAsia" w:hint="eastAsia"/>
          <w:w w:val="90"/>
          <w:sz w:val="28"/>
        </w:rPr>
        <w:t>。</w:t>
      </w:r>
      <w:r w:rsidR="008B6115">
        <w:rPr>
          <w:rFonts w:asciiTheme="majorEastAsia" w:eastAsiaTheme="majorEastAsia" w:hAnsiTheme="majorEastAsia" w:hint="eastAsia"/>
          <w:w w:val="90"/>
          <w:sz w:val="28"/>
        </w:rPr>
        <w:t>在</w:t>
      </w:r>
      <w:r w:rsidR="004A0A12" w:rsidRPr="004A0A12">
        <w:rPr>
          <w:rFonts w:asciiTheme="majorEastAsia" w:eastAsiaTheme="majorEastAsia" w:hAnsiTheme="majorEastAsia" w:hint="eastAsia"/>
          <w:w w:val="90"/>
          <w:sz w:val="28"/>
        </w:rPr>
        <w:t>教育科研管理、普及教育科研知识和方法、培训科研骨干队伍、提供科研信息情报服</w:t>
      </w:r>
      <w:r w:rsidR="00B152E3">
        <w:rPr>
          <w:rFonts w:asciiTheme="majorEastAsia" w:eastAsiaTheme="majorEastAsia" w:hAnsiTheme="majorEastAsia" w:hint="eastAsia"/>
          <w:w w:val="90"/>
          <w:sz w:val="28"/>
        </w:rPr>
        <w:t>务、开展课题研究、推广与转化教育科研成果和其他方面具有较强的素质</w:t>
      </w:r>
      <w:r w:rsidR="004A0A12" w:rsidRPr="004A0A12">
        <w:rPr>
          <w:rFonts w:asciiTheme="majorEastAsia" w:eastAsiaTheme="majorEastAsia" w:hAnsiTheme="majorEastAsia" w:hint="eastAsia"/>
          <w:w w:val="90"/>
          <w:sz w:val="28"/>
        </w:rPr>
        <w:t>。</w:t>
      </w:r>
    </w:p>
    <w:p w:rsidR="008B6115" w:rsidRPr="00AD3081" w:rsidRDefault="008B6115" w:rsidP="008B6115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t>4.本科及以上学历，</w:t>
      </w:r>
      <w:r w:rsidRPr="00AC521A">
        <w:rPr>
          <w:rFonts w:asciiTheme="majorEastAsia" w:eastAsiaTheme="majorEastAsia" w:hAnsiTheme="majorEastAsia" w:hint="eastAsia"/>
          <w:w w:val="90"/>
          <w:sz w:val="28"/>
        </w:rPr>
        <w:t>一级教师及以上职称，</w:t>
      </w:r>
      <w:r w:rsidR="00FD729C" w:rsidRPr="00AD3081">
        <w:rPr>
          <w:rFonts w:asciiTheme="majorEastAsia" w:eastAsiaTheme="majorEastAsia" w:hAnsiTheme="majorEastAsia" w:hint="eastAsia"/>
          <w:w w:val="90"/>
          <w:sz w:val="28"/>
        </w:rPr>
        <w:t>有</w:t>
      </w:r>
      <w:r w:rsidRPr="00AD3081">
        <w:rPr>
          <w:rFonts w:asciiTheme="majorEastAsia" w:eastAsiaTheme="majorEastAsia" w:hAnsiTheme="majorEastAsia" w:hint="eastAsia"/>
          <w:w w:val="90"/>
          <w:sz w:val="28"/>
        </w:rPr>
        <w:t>负责或分管学校科研</w:t>
      </w:r>
      <w:r w:rsidR="00FD729C" w:rsidRPr="00AD3081">
        <w:rPr>
          <w:rFonts w:asciiTheme="majorEastAsia" w:eastAsiaTheme="majorEastAsia" w:hAnsiTheme="majorEastAsia" w:hint="eastAsia"/>
          <w:w w:val="90"/>
          <w:sz w:val="28"/>
        </w:rPr>
        <w:t>、德育、教学管理</w:t>
      </w:r>
      <w:r w:rsidRPr="00AD3081">
        <w:rPr>
          <w:rFonts w:asciiTheme="majorEastAsia" w:eastAsiaTheme="majorEastAsia" w:hAnsiTheme="majorEastAsia" w:hint="eastAsia"/>
          <w:w w:val="90"/>
          <w:sz w:val="28"/>
        </w:rPr>
        <w:t>工作</w:t>
      </w:r>
      <w:r w:rsidR="00B152E3" w:rsidRPr="00AD3081">
        <w:rPr>
          <w:rFonts w:asciiTheme="majorEastAsia" w:eastAsiaTheme="majorEastAsia" w:hAnsiTheme="majorEastAsia" w:hint="eastAsia"/>
          <w:w w:val="90"/>
          <w:sz w:val="28"/>
        </w:rPr>
        <w:t>（至少具备其中</w:t>
      </w:r>
      <w:r w:rsidR="00EF7F0B">
        <w:rPr>
          <w:rFonts w:asciiTheme="majorEastAsia" w:eastAsiaTheme="majorEastAsia" w:hAnsiTheme="majorEastAsia" w:hint="eastAsia"/>
          <w:w w:val="90"/>
          <w:sz w:val="28"/>
        </w:rPr>
        <w:t>1</w:t>
      </w:r>
      <w:r w:rsidR="00B152E3" w:rsidRPr="00AD3081">
        <w:rPr>
          <w:rFonts w:asciiTheme="majorEastAsia" w:eastAsiaTheme="majorEastAsia" w:hAnsiTheme="majorEastAsia" w:hint="eastAsia"/>
          <w:w w:val="90"/>
          <w:sz w:val="28"/>
        </w:rPr>
        <w:t>项）</w:t>
      </w:r>
      <w:r w:rsidR="00CB2230">
        <w:rPr>
          <w:rFonts w:asciiTheme="majorEastAsia" w:eastAsiaTheme="majorEastAsia" w:hAnsiTheme="majorEastAsia" w:hint="eastAsia"/>
          <w:w w:val="90"/>
          <w:sz w:val="28"/>
        </w:rPr>
        <w:t>3</w:t>
      </w:r>
      <w:r w:rsidRPr="00AD3081">
        <w:rPr>
          <w:rFonts w:asciiTheme="majorEastAsia" w:eastAsiaTheme="majorEastAsia" w:hAnsiTheme="majorEastAsia" w:hint="eastAsia"/>
          <w:w w:val="90"/>
          <w:sz w:val="28"/>
        </w:rPr>
        <w:t>年及以上</w:t>
      </w:r>
      <w:r w:rsidR="00FD729C" w:rsidRPr="00AD3081">
        <w:rPr>
          <w:rFonts w:asciiTheme="majorEastAsia" w:eastAsiaTheme="majorEastAsia" w:hAnsiTheme="majorEastAsia" w:hint="eastAsia"/>
          <w:w w:val="90"/>
          <w:sz w:val="28"/>
        </w:rPr>
        <w:t>的工作经历</w:t>
      </w:r>
      <w:r w:rsidRPr="00AD3081">
        <w:rPr>
          <w:rFonts w:asciiTheme="majorEastAsia" w:eastAsiaTheme="majorEastAsia" w:hAnsiTheme="majorEastAsia" w:hint="eastAsia"/>
          <w:w w:val="90"/>
          <w:sz w:val="28"/>
        </w:rPr>
        <w:t>，</w:t>
      </w:r>
      <w:r w:rsidR="00844239" w:rsidRPr="00AD3081">
        <w:rPr>
          <w:rFonts w:asciiTheme="majorEastAsia" w:eastAsiaTheme="majorEastAsia" w:hAnsiTheme="majorEastAsia" w:hint="eastAsia"/>
          <w:w w:val="90"/>
          <w:sz w:val="28"/>
        </w:rPr>
        <w:t>并在近</w:t>
      </w:r>
      <w:r w:rsidR="00CB2230">
        <w:rPr>
          <w:rFonts w:asciiTheme="majorEastAsia" w:eastAsiaTheme="majorEastAsia" w:hAnsiTheme="majorEastAsia" w:hint="eastAsia"/>
          <w:w w:val="90"/>
          <w:sz w:val="28"/>
        </w:rPr>
        <w:t>5</w:t>
      </w:r>
      <w:r w:rsidR="00844239" w:rsidRPr="00AD3081">
        <w:rPr>
          <w:rFonts w:asciiTheme="majorEastAsia" w:eastAsiaTheme="majorEastAsia" w:hAnsiTheme="majorEastAsia" w:hint="eastAsia"/>
          <w:w w:val="90"/>
          <w:sz w:val="28"/>
        </w:rPr>
        <w:t>年内具有以下</w:t>
      </w:r>
      <w:r w:rsidR="00BE64B3" w:rsidRPr="00AD3081">
        <w:rPr>
          <w:rFonts w:asciiTheme="majorEastAsia" w:eastAsiaTheme="majorEastAsia" w:hAnsiTheme="majorEastAsia" w:hint="eastAsia"/>
          <w:w w:val="90"/>
          <w:sz w:val="28"/>
        </w:rPr>
        <w:t>5项</w:t>
      </w:r>
      <w:r w:rsidR="00B152E3" w:rsidRPr="00AD3081">
        <w:rPr>
          <w:rFonts w:asciiTheme="majorEastAsia" w:eastAsiaTheme="majorEastAsia" w:hAnsiTheme="majorEastAsia" w:hint="eastAsia"/>
          <w:w w:val="90"/>
          <w:sz w:val="28"/>
        </w:rPr>
        <w:t>成绩者（至少同时具备</w:t>
      </w:r>
      <w:r w:rsidR="00CB2230">
        <w:rPr>
          <w:rFonts w:asciiTheme="majorEastAsia" w:eastAsiaTheme="majorEastAsia" w:hAnsiTheme="majorEastAsia" w:hint="eastAsia"/>
          <w:w w:val="90"/>
          <w:sz w:val="28"/>
        </w:rPr>
        <w:t>3</w:t>
      </w:r>
      <w:r w:rsidR="00B152E3" w:rsidRPr="00AD3081">
        <w:rPr>
          <w:rFonts w:asciiTheme="majorEastAsia" w:eastAsiaTheme="majorEastAsia" w:hAnsiTheme="majorEastAsia" w:hint="eastAsia"/>
          <w:w w:val="90"/>
          <w:sz w:val="28"/>
        </w:rPr>
        <w:t>项</w:t>
      </w:r>
      <w:r w:rsidR="00B152E3" w:rsidRPr="00AD3081">
        <w:rPr>
          <w:rFonts w:asciiTheme="majorEastAsia" w:eastAsiaTheme="majorEastAsia" w:hAnsiTheme="majorEastAsia"/>
          <w:w w:val="90"/>
          <w:sz w:val="28"/>
        </w:rPr>
        <w:t>）</w:t>
      </w:r>
      <w:r w:rsidRPr="00AD3081">
        <w:rPr>
          <w:rFonts w:asciiTheme="majorEastAsia" w:eastAsiaTheme="majorEastAsia" w:hAnsiTheme="majorEastAsia" w:hint="eastAsia"/>
          <w:w w:val="90"/>
          <w:sz w:val="28"/>
        </w:rPr>
        <w:t>：</w:t>
      </w:r>
    </w:p>
    <w:p w:rsidR="002D5BAA" w:rsidRPr="00AD3081" w:rsidRDefault="008B6115" w:rsidP="002D5BAA">
      <w:pPr>
        <w:spacing w:line="480" w:lineRule="exact"/>
        <w:ind w:firstLineChars="200" w:firstLine="503"/>
        <w:rPr>
          <w:rFonts w:asciiTheme="majorEastAsia" w:eastAsiaTheme="majorEastAsia" w:hAnsiTheme="majorEastAsia"/>
          <w:w w:val="90"/>
          <w:sz w:val="28"/>
        </w:rPr>
      </w:pPr>
      <w:r w:rsidRPr="00AD3081">
        <w:rPr>
          <w:rFonts w:asciiTheme="majorEastAsia" w:eastAsiaTheme="majorEastAsia" w:hAnsiTheme="majorEastAsia" w:hint="eastAsia"/>
          <w:w w:val="90"/>
          <w:sz w:val="28"/>
        </w:rPr>
        <w:t>（1）主持或具体承担</w:t>
      </w:r>
      <w:r w:rsidR="009257F2">
        <w:rPr>
          <w:rFonts w:asciiTheme="majorEastAsia" w:eastAsiaTheme="majorEastAsia" w:hAnsiTheme="majorEastAsia" w:hint="eastAsia"/>
          <w:w w:val="90"/>
          <w:sz w:val="28"/>
        </w:rPr>
        <w:t>1</w:t>
      </w:r>
      <w:r w:rsidRPr="00AD3081">
        <w:rPr>
          <w:rFonts w:asciiTheme="majorEastAsia" w:eastAsiaTheme="majorEastAsia" w:hAnsiTheme="majorEastAsia" w:hint="eastAsia"/>
          <w:w w:val="90"/>
          <w:sz w:val="28"/>
        </w:rPr>
        <w:t>项及以上区、市级课题研究</w:t>
      </w:r>
      <w:r w:rsidR="00677A34" w:rsidRPr="00AD3081">
        <w:rPr>
          <w:rFonts w:asciiTheme="majorEastAsia" w:eastAsiaTheme="majorEastAsia" w:hAnsiTheme="majorEastAsia" w:hint="eastAsia"/>
          <w:w w:val="90"/>
          <w:sz w:val="28"/>
        </w:rPr>
        <w:t>或项目</w:t>
      </w:r>
      <w:r w:rsidRPr="00AD3081">
        <w:rPr>
          <w:rFonts w:asciiTheme="majorEastAsia" w:eastAsiaTheme="majorEastAsia" w:hAnsiTheme="majorEastAsia" w:hint="eastAsia"/>
          <w:w w:val="90"/>
          <w:sz w:val="28"/>
        </w:rPr>
        <w:t>，</w:t>
      </w:r>
      <w:r w:rsidR="002D5BAA" w:rsidRPr="00AD3081">
        <w:rPr>
          <w:rFonts w:asciiTheme="majorEastAsia" w:eastAsiaTheme="majorEastAsia" w:hAnsiTheme="majorEastAsia" w:hint="eastAsia"/>
          <w:w w:val="90"/>
          <w:sz w:val="28"/>
        </w:rPr>
        <w:t>并有课题结题</w:t>
      </w:r>
      <w:r w:rsidR="00677A34" w:rsidRPr="00AD3081">
        <w:rPr>
          <w:rFonts w:asciiTheme="majorEastAsia" w:eastAsiaTheme="majorEastAsia" w:hAnsiTheme="majorEastAsia" w:hint="eastAsia"/>
          <w:w w:val="90"/>
          <w:sz w:val="28"/>
        </w:rPr>
        <w:t>（项）</w:t>
      </w:r>
      <w:r w:rsidR="002D5BAA" w:rsidRPr="00AD3081">
        <w:rPr>
          <w:rFonts w:asciiTheme="majorEastAsia" w:eastAsiaTheme="majorEastAsia" w:hAnsiTheme="majorEastAsia" w:hint="eastAsia"/>
          <w:w w:val="90"/>
          <w:sz w:val="28"/>
        </w:rPr>
        <w:t>证书（</w:t>
      </w:r>
      <w:r w:rsidR="006926D6">
        <w:rPr>
          <w:rFonts w:asciiTheme="majorEastAsia" w:eastAsiaTheme="majorEastAsia" w:hAnsiTheme="majorEastAsia" w:hint="eastAsia"/>
          <w:w w:val="90"/>
          <w:sz w:val="28"/>
        </w:rPr>
        <w:t>申报时提供</w:t>
      </w:r>
      <w:r w:rsidR="005000E4">
        <w:rPr>
          <w:rFonts w:asciiTheme="majorEastAsia" w:eastAsiaTheme="majorEastAsia" w:hAnsiTheme="majorEastAsia" w:hint="eastAsia"/>
          <w:w w:val="90"/>
          <w:sz w:val="28"/>
        </w:rPr>
        <w:t>复印件）；</w:t>
      </w:r>
    </w:p>
    <w:p w:rsidR="002D5BAA" w:rsidRPr="00AC521A" w:rsidRDefault="002D5BAA" w:rsidP="002D5BAA">
      <w:pPr>
        <w:spacing w:line="480" w:lineRule="exact"/>
        <w:ind w:firstLineChars="200" w:firstLine="503"/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t>（2）</w:t>
      </w:r>
      <w:r w:rsidR="008B6115" w:rsidRPr="008B6115">
        <w:rPr>
          <w:rFonts w:asciiTheme="majorEastAsia" w:eastAsiaTheme="majorEastAsia" w:hAnsiTheme="majorEastAsia" w:hint="eastAsia"/>
          <w:w w:val="90"/>
          <w:sz w:val="28"/>
        </w:rPr>
        <w:t>在课题研究中成绩显著，</w:t>
      </w:r>
      <w:r w:rsidR="00243DB5">
        <w:rPr>
          <w:rFonts w:asciiTheme="majorEastAsia" w:eastAsiaTheme="majorEastAsia" w:hAnsiTheme="majorEastAsia" w:hint="eastAsia"/>
          <w:w w:val="90"/>
          <w:sz w:val="28"/>
        </w:rPr>
        <w:t>研究成果</w:t>
      </w:r>
      <w:r w:rsidR="001561FA">
        <w:rPr>
          <w:rFonts w:asciiTheme="majorEastAsia" w:eastAsiaTheme="majorEastAsia" w:hAnsiTheme="majorEastAsia" w:hint="eastAsia"/>
          <w:w w:val="90"/>
          <w:sz w:val="28"/>
        </w:rPr>
        <w:t>获</w:t>
      </w:r>
      <w:r w:rsidR="00A20D8D">
        <w:rPr>
          <w:rFonts w:asciiTheme="majorEastAsia" w:eastAsiaTheme="majorEastAsia" w:hAnsiTheme="majorEastAsia" w:hint="eastAsia"/>
          <w:w w:val="90"/>
          <w:sz w:val="28"/>
        </w:rPr>
        <w:t>区级及以上等第奖</w:t>
      </w:r>
      <w:r w:rsidR="008B6115">
        <w:rPr>
          <w:rFonts w:asciiTheme="majorEastAsia" w:eastAsiaTheme="majorEastAsia" w:hAnsiTheme="majorEastAsia" w:hint="eastAsia"/>
          <w:w w:val="90"/>
          <w:sz w:val="28"/>
        </w:rPr>
        <w:t>（</w:t>
      </w:r>
      <w:r w:rsidR="005000E4">
        <w:rPr>
          <w:rFonts w:asciiTheme="majorEastAsia" w:eastAsiaTheme="majorEastAsia" w:hAnsiTheme="majorEastAsia" w:hint="eastAsia"/>
          <w:w w:val="90"/>
          <w:sz w:val="28"/>
        </w:rPr>
        <w:t>申报时</w:t>
      </w:r>
      <w:r w:rsidR="00F92F0C">
        <w:rPr>
          <w:rFonts w:asciiTheme="majorEastAsia" w:eastAsiaTheme="majorEastAsia" w:hAnsiTheme="majorEastAsia" w:hint="eastAsia"/>
          <w:w w:val="90"/>
          <w:sz w:val="28"/>
        </w:rPr>
        <w:t>提供</w:t>
      </w:r>
      <w:r w:rsidR="008B6115">
        <w:rPr>
          <w:rFonts w:asciiTheme="majorEastAsia" w:eastAsiaTheme="majorEastAsia" w:hAnsiTheme="majorEastAsia" w:hint="eastAsia"/>
          <w:w w:val="90"/>
          <w:sz w:val="28"/>
        </w:rPr>
        <w:t>复印件）</w:t>
      </w:r>
      <w:r w:rsidR="005000E4">
        <w:rPr>
          <w:rFonts w:asciiTheme="majorEastAsia" w:eastAsiaTheme="majorEastAsia" w:hAnsiTheme="majorEastAsia" w:hint="eastAsia"/>
          <w:w w:val="90"/>
          <w:sz w:val="28"/>
        </w:rPr>
        <w:t>；</w:t>
      </w:r>
      <w:r w:rsidRPr="00AC521A">
        <w:rPr>
          <w:rFonts w:asciiTheme="majorEastAsia" w:eastAsiaTheme="majorEastAsia" w:hAnsiTheme="majorEastAsia"/>
          <w:w w:val="90"/>
          <w:sz w:val="28"/>
        </w:rPr>
        <w:t xml:space="preserve"> </w:t>
      </w:r>
    </w:p>
    <w:p w:rsidR="00243DB5" w:rsidRDefault="00243DB5" w:rsidP="002D5BAA">
      <w:pPr>
        <w:spacing w:line="480" w:lineRule="exact"/>
        <w:ind w:firstLineChars="200" w:firstLine="503"/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t>（</w:t>
      </w:r>
      <w:r w:rsidR="002D5BAA">
        <w:rPr>
          <w:rFonts w:asciiTheme="majorEastAsia" w:eastAsiaTheme="majorEastAsia" w:hAnsiTheme="majorEastAsia" w:hint="eastAsia"/>
          <w:w w:val="90"/>
          <w:sz w:val="28"/>
        </w:rPr>
        <w:t>3</w:t>
      </w:r>
      <w:r>
        <w:rPr>
          <w:rFonts w:asciiTheme="majorEastAsia" w:eastAsiaTheme="majorEastAsia" w:hAnsiTheme="majorEastAsia" w:hint="eastAsia"/>
          <w:w w:val="90"/>
          <w:sz w:val="28"/>
        </w:rPr>
        <w:t>）</w:t>
      </w:r>
      <w:r w:rsidRPr="00AC521A">
        <w:rPr>
          <w:rFonts w:asciiTheme="majorEastAsia" w:eastAsiaTheme="majorEastAsia" w:hAnsiTheme="majorEastAsia" w:hint="eastAsia"/>
          <w:w w:val="90"/>
          <w:sz w:val="28"/>
        </w:rPr>
        <w:t>在区级及以上刊物</w:t>
      </w:r>
      <w:r w:rsidR="00B152E3">
        <w:rPr>
          <w:rFonts w:asciiTheme="majorEastAsia" w:eastAsiaTheme="majorEastAsia" w:hAnsiTheme="majorEastAsia"/>
          <w:w w:val="90"/>
          <w:sz w:val="28"/>
        </w:rPr>
        <w:t>以第一作者</w:t>
      </w:r>
      <w:r w:rsidRPr="00AC521A">
        <w:rPr>
          <w:rFonts w:asciiTheme="majorEastAsia" w:eastAsiaTheme="majorEastAsia" w:hAnsiTheme="majorEastAsia" w:hint="eastAsia"/>
          <w:w w:val="90"/>
          <w:sz w:val="28"/>
        </w:rPr>
        <w:t>发表过各类文章（如果较多，</w:t>
      </w:r>
      <w:r w:rsidR="006926D6">
        <w:rPr>
          <w:rFonts w:asciiTheme="majorEastAsia" w:eastAsiaTheme="majorEastAsia" w:hAnsiTheme="majorEastAsia" w:hint="eastAsia"/>
          <w:w w:val="90"/>
          <w:sz w:val="28"/>
        </w:rPr>
        <w:t>申报时</w:t>
      </w:r>
      <w:r w:rsidR="005000E4">
        <w:rPr>
          <w:rFonts w:asciiTheme="majorEastAsia" w:eastAsiaTheme="majorEastAsia" w:hAnsiTheme="majorEastAsia" w:hint="eastAsia"/>
          <w:w w:val="90"/>
          <w:sz w:val="28"/>
        </w:rPr>
        <w:lastRenderedPageBreak/>
        <w:t>请选两篇级别最高的复印件，</w:t>
      </w:r>
      <w:proofErr w:type="gramStart"/>
      <w:r w:rsidR="005000E4">
        <w:rPr>
          <w:rFonts w:asciiTheme="majorEastAsia" w:eastAsiaTheme="majorEastAsia" w:hAnsiTheme="majorEastAsia" w:hint="eastAsia"/>
          <w:w w:val="90"/>
          <w:sz w:val="28"/>
        </w:rPr>
        <w:t>其余提供</w:t>
      </w:r>
      <w:proofErr w:type="gramEnd"/>
      <w:r w:rsidR="005000E4">
        <w:rPr>
          <w:rFonts w:asciiTheme="majorEastAsia" w:eastAsiaTheme="majorEastAsia" w:hAnsiTheme="majorEastAsia" w:hint="eastAsia"/>
          <w:w w:val="90"/>
          <w:sz w:val="28"/>
        </w:rPr>
        <w:t>目录）；</w:t>
      </w:r>
    </w:p>
    <w:p w:rsidR="00684A1C" w:rsidRDefault="002D5BAA" w:rsidP="002D5BAA">
      <w:pPr>
        <w:spacing w:line="480" w:lineRule="exact"/>
        <w:ind w:firstLineChars="200" w:firstLine="503"/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t>（4）积极参与区级课题开题论证、结题鉴定、</w:t>
      </w:r>
      <w:r w:rsidR="00A614DB">
        <w:rPr>
          <w:rFonts w:asciiTheme="majorEastAsia" w:eastAsiaTheme="majorEastAsia" w:hAnsiTheme="majorEastAsia" w:hint="eastAsia"/>
          <w:w w:val="90"/>
          <w:sz w:val="28"/>
        </w:rPr>
        <w:t>学校科研管理水平</w:t>
      </w:r>
      <w:r>
        <w:rPr>
          <w:rFonts w:asciiTheme="majorEastAsia" w:eastAsiaTheme="majorEastAsia" w:hAnsiTheme="majorEastAsia" w:hint="eastAsia"/>
          <w:w w:val="90"/>
          <w:sz w:val="28"/>
        </w:rPr>
        <w:t>评估等区域科研管理与服务工作</w:t>
      </w:r>
      <w:r w:rsidR="00A22C7D">
        <w:rPr>
          <w:rFonts w:asciiTheme="majorEastAsia" w:eastAsiaTheme="majorEastAsia" w:hAnsiTheme="majorEastAsia" w:hint="eastAsia"/>
          <w:w w:val="90"/>
          <w:sz w:val="28"/>
        </w:rPr>
        <w:t>，</w:t>
      </w:r>
      <w:r w:rsidR="00A22C7D" w:rsidRPr="004758BF">
        <w:rPr>
          <w:rFonts w:asciiTheme="majorEastAsia" w:eastAsiaTheme="majorEastAsia" w:hAnsiTheme="majorEastAsia" w:hint="eastAsia"/>
          <w:w w:val="90"/>
          <w:sz w:val="28"/>
        </w:rPr>
        <w:t>获得</w:t>
      </w:r>
      <w:proofErr w:type="gramStart"/>
      <w:r w:rsidR="00A22C7D">
        <w:rPr>
          <w:rFonts w:asciiTheme="majorEastAsia" w:eastAsiaTheme="majorEastAsia" w:hAnsiTheme="majorEastAsia" w:hint="eastAsia"/>
          <w:w w:val="90"/>
          <w:sz w:val="28"/>
        </w:rPr>
        <w:t>区科研</w:t>
      </w:r>
      <w:proofErr w:type="gramEnd"/>
      <w:r w:rsidR="00A22C7D">
        <w:rPr>
          <w:rFonts w:asciiTheme="majorEastAsia" w:eastAsiaTheme="majorEastAsia" w:hAnsiTheme="majorEastAsia" w:hint="eastAsia"/>
          <w:w w:val="90"/>
          <w:sz w:val="28"/>
        </w:rPr>
        <w:t>管理</w:t>
      </w:r>
      <w:r w:rsidR="00BA2153">
        <w:rPr>
          <w:rFonts w:asciiTheme="majorEastAsia" w:eastAsiaTheme="majorEastAsia" w:hAnsiTheme="majorEastAsia" w:hint="eastAsia"/>
          <w:w w:val="90"/>
          <w:sz w:val="28"/>
        </w:rPr>
        <w:t>部门和基层学校</w:t>
      </w:r>
      <w:r w:rsidR="00A06973">
        <w:rPr>
          <w:rFonts w:asciiTheme="majorEastAsia" w:eastAsiaTheme="majorEastAsia" w:hAnsiTheme="majorEastAsia" w:hint="eastAsia"/>
          <w:w w:val="90"/>
          <w:sz w:val="28"/>
        </w:rPr>
        <w:t>好评</w:t>
      </w:r>
      <w:r w:rsidR="00A20D8D">
        <w:rPr>
          <w:rFonts w:asciiTheme="majorEastAsia" w:eastAsiaTheme="majorEastAsia" w:hAnsiTheme="majorEastAsia" w:hint="eastAsia"/>
          <w:w w:val="90"/>
          <w:sz w:val="28"/>
        </w:rPr>
        <w:t>（</w:t>
      </w:r>
      <w:r w:rsidR="006926D6">
        <w:rPr>
          <w:rFonts w:asciiTheme="majorEastAsia" w:eastAsiaTheme="majorEastAsia" w:hAnsiTheme="majorEastAsia" w:hint="eastAsia"/>
          <w:w w:val="90"/>
          <w:sz w:val="28"/>
        </w:rPr>
        <w:t>申报时</w:t>
      </w:r>
      <w:r w:rsidR="00A20D8D">
        <w:rPr>
          <w:rFonts w:asciiTheme="majorEastAsia" w:eastAsiaTheme="majorEastAsia" w:hAnsiTheme="majorEastAsia" w:hint="eastAsia"/>
          <w:w w:val="90"/>
          <w:sz w:val="28"/>
        </w:rPr>
        <w:t>提供活动通知</w:t>
      </w:r>
      <w:r w:rsidR="00844239">
        <w:rPr>
          <w:rFonts w:asciiTheme="majorEastAsia" w:eastAsiaTheme="majorEastAsia" w:hAnsiTheme="majorEastAsia" w:hint="eastAsia"/>
          <w:w w:val="90"/>
          <w:sz w:val="28"/>
        </w:rPr>
        <w:t>、聘书</w:t>
      </w:r>
      <w:r w:rsidR="00A20D8D">
        <w:rPr>
          <w:rFonts w:asciiTheme="majorEastAsia" w:eastAsiaTheme="majorEastAsia" w:hAnsiTheme="majorEastAsia" w:hint="eastAsia"/>
          <w:w w:val="90"/>
          <w:sz w:val="28"/>
        </w:rPr>
        <w:t>等</w:t>
      </w:r>
      <w:r w:rsidR="002F5279">
        <w:rPr>
          <w:rFonts w:asciiTheme="majorEastAsia" w:eastAsiaTheme="majorEastAsia" w:hAnsiTheme="majorEastAsia" w:hint="eastAsia"/>
          <w:w w:val="90"/>
          <w:sz w:val="28"/>
        </w:rPr>
        <w:t>复印件</w:t>
      </w:r>
      <w:bookmarkStart w:id="0" w:name="_GoBack"/>
      <w:bookmarkEnd w:id="0"/>
      <w:r w:rsidR="00A20D8D">
        <w:rPr>
          <w:rFonts w:asciiTheme="majorEastAsia" w:eastAsiaTheme="majorEastAsia" w:hAnsiTheme="majorEastAsia" w:hint="eastAsia"/>
          <w:w w:val="90"/>
          <w:sz w:val="28"/>
        </w:rPr>
        <w:t>）</w:t>
      </w:r>
      <w:r w:rsidR="00A06973">
        <w:rPr>
          <w:rFonts w:asciiTheme="majorEastAsia" w:eastAsiaTheme="majorEastAsia" w:hAnsiTheme="majorEastAsia" w:hint="eastAsia"/>
          <w:w w:val="90"/>
          <w:sz w:val="28"/>
        </w:rPr>
        <w:t>；</w:t>
      </w:r>
      <w:r w:rsidR="00684A1C">
        <w:rPr>
          <w:rFonts w:asciiTheme="majorEastAsia" w:eastAsiaTheme="majorEastAsia" w:hAnsiTheme="majorEastAsia" w:hint="eastAsia"/>
          <w:w w:val="90"/>
          <w:sz w:val="28"/>
        </w:rPr>
        <w:t xml:space="preserve">    </w:t>
      </w:r>
    </w:p>
    <w:p w:rsidR="002D5BAA" w:rsidRPr="00AC521A" w:rsidRDefault="00684A1C" w:rsidP="002D5BAA">
      <w:pPr>
        <w:spacing w:line="480" w:lineRule="exact"/>
        <w:ind w:firstLineChars="200" w:firstLine="503"/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t>（5）</w:t>
      </w:r>
      <w:r w:rsidR="00A22C7D" w:rsidRPr="004758BF">
        <w:rPr>
          <w:rFonts w:asciiTheme="majorEastAsia" w:eastAsiaTheme="majorEastAsia" w:hAnsiTheme="majorEastAsia" w:hint="eastAsia"/>
          <w:w w:val="90"/>
          <w:sz w:val="28"/>
        </w:rPr>
        <w:t>指导和管理的课题获</w:t>
      </w:r>
      <w:r w:rsidR="00A20D8D">
        <w:rPr>
          <w:rFonts w:asciiTheme="majorEastAsia" w:eastAsiaTheme="majorEastAsia" w:hAnsiTheme="majorEastAsia" w:hint="eastAsia"/>
          <w:w w:val="90"/>
          <w:sz w:val="28"/>
        </w:rPr>
        <w:t>区级及以上成果奖</w:t>
      </w:r>
      <w:r w:rsidR="00ED56C7">
        <w:rPr>
          <w:rFonts w:asciiTheme="majorEastAsia" w:eastAsiaTheme="majorEastAsia" w:hAnsiTheme="majorEastAsia" w:hint="eastAsia"/>
          <w:w w:val="90"/>
          <w:sz w:val="28"/>
        </w:rPr>
        <w:t>（申报时提供相关证明）</w:t>
      </w:r>
      <w:r w:rsidR="00A20D8D">
        <w:rPr>
          <w:rFonts w:asciiTheme="majorEastAsia" w:eastAsiaTheme="majorEastAsia" w:hAnsiTheme="majorEastAsia" w:hint="eastAsia"/>
          <w:w w:val="90"/>
          <w:sz w:val="28"/>
        </w:rPr>
        <w:t>。</w:t>
      </w:r>
    </w:p>
    <w:p w:rsidR="00FE6B69" w:rsidRPr="00747E30" w:rsidRDefault="00747E30" w:rsidP="00747E30">
      <w:pPr>
        <w:spacing w:line="480" w:lineRule="exact"/>
        <w:rPr>
          <w:rFonts w:asciiTheme="majorEastAsia" w:eastAsiaTheme="majorEastAsia" w:hAnsiTheme="majorEastAsia"/>
          <w:b/>
          <w:w w:val="90"/>
          <w:sz w:val="28"/>
        </w:rPr>
      </w:pPr>
      <w:r w:rsidRPr="00747E30">
        <w:rPr>
          <w:rFonts w:asciiTheme="majorEastAsia" w:eastAsiaTheme="majorEastAsia" w:hAnsiTheme="majorEastAsia" w:hint="eastAsia"/>
          <w:b/>
          <w:w w:val="90"/>
          <w:sz w:val="28"/>
        </w:rPr>
        <w:t>二、</w:t>
      </w:r>
      <w:r w:rsidR="00FE6B69" w:rsidRPr="00747E30">
        <w:rPr>
          <w:rFonts w:asciiTheme="majorEastAsia" w:eastAsiaTheme="majorEastAsia" w:hAnsiTheme="majorEastAsia" w:hint="eastAsia"/>
          <w:b/>
          <w:w w:val="90"/>
          <w:sz w:val="28"/>
        </w:rPr>
        <w:t>职责</w:t>
      </w:r>
      <w:r>
        <w:rPr>
          <w:rFonts w:asciiTheme="majorEastAsia" w:eastAsiaTheme="majorEastAsia" w:hAnsiTheme="majorEastAsia" w:hint="eastAsia"/>
          <w:b/>
          <w:w w:val="90"/>
          <w:sz w:val="28"/>
        </w:rPr>
        <w:t>任务</w:t>
      </w:r>
    </w:p>
    <w:p w:rsidR="00C04396" w:rsidRPr="00DB11FA" w:rsidRDefault="00C04396" w:rsidP="00C04396">
      <w:pPr>
        <w:spacing w:line="480" w:lineRule="exact"/>
        <w:ind w:firstLineChars="200" w:firstLine="503"/>
        <w:rPr>
          <w:rFonts w:asciiTheme="majorEastAsia" w:eastAsiaTheme="majorEastAsia" w:hAnsiTheme="majorEastAsia"/>
          <w:w w:val="90"/>
          <w:sz w:val="28"/>
        </w:rPr>
      </w:pPr>
      <w:r w:rsidRPr="00DB11FA">
        <w:rPr>
          <w:rFonts w:asciiTheme="majorEastAsia" w:eastAsiaTheme="majorEastAsia" w:hAnsiTheme="majorEastAsia" w:hint="eastAsia"/>
          <w:w w:val="90"/>
          <w:sz w:val="28"/>
        </w:rPr>
        <w:t>奉贤</w:t>
      </w:r>
      <w:proofErr w:type="gramStart"/>
      <w:r w:rsidRPr="00DB11FA">
        <w:rPr>
          <w:rFonts w:asciiTheme="majorEastAsia" w:eastAsiaTheme="majorEastAsia" w:hAnsiTheme="majorEastAsia" w:hint="eastAsia"/>
          <w:w w:val="90"/>
          <w:sz w:val="28"/>
        </w:rPr>
        <w:t>区科研</w:t>
      </w:r>
      <w:proofErr w:type="gramEnd"/>
      <w:r w:rsidRPr="00DB11FA">
        <w:rPr>
          <w:rFonts w:asciiTheme="majorEastAsia" w:eastAsiaTheme="majorEastAsia" w:hAnsiTheme="majorEastAsia" w:hint="eastAsia"/>
          <w:w w:val="90"/>
          <w:sz w:val="28"/>
        </w:rPr>
        <w:t>中心组成员作为</w:t>
      </w:r>
      <w:r w:rsidR="00B152E3">
        <w:rPr>
          <w:rFonts w:asciiTheme="majorEastAsia" w:eastAsiaTheme="majorEastAsia" w:hAnsiTheme="majorEastAsia" w:hint="eastAsia"/>
          <w:w w:val="90"/>
          <w:sz w:val="28"/>
        </w:rPr>
        <w:t>区域教育科研主力军和引领</w:t>
      </w:r>
      <w:r w:rsidR="00FB7577" w:rsidRPr="00DB11FA">
        <w:rPr>
          <w:rFonts w:asciiTheme="majorEastAsia" w:eastAsiaTheme="majorEastAsia" w:hAnsiTheme="majorEastAsia" w:hint="eastAsia"/>
          <w:w w:val="90"/>
          <w:sz w:val="28"/>
        </w:rPr>
        <w:t>者</w:t>
      </w:r>
      <w:r w:rsidRPr="00DB11FA">
        <w:rPr>
          <w:rFonts w:asciiTheme="majorEastAsia" w:eastAsiaTheme="majorEastAsia" w:hAnsiTheme="majorEastAsia" w:hint="eastAsia"/>
          <w:w w:val="90"/>
          <w:sz w:val="28"/>
        </w:rPr>
        <w:t>，</w:t>
      </w:r>
      <w:r w:rsidR="003465E2" w:rsidRPr="00DB11FA">
        <w:rPr>
          <w:rFonts w:asciiTheme="majorEastAsia" w:eastAsiaTheme="majorEastAsia" w:hAnsiTheme="majorEastAsia" w:hint="eastAsia"/>
          <w:w w:val="90"/>
          <w:sz w:val="28"/>
        </w:rPr>
        <w:t>同时</w:t>
      </w:r>
      <w:r w:rsidR="00783DDB" w:rsidRPr="00DB11FA">
        <w:rPr>
          <w:rFonts w:asciiTheme="majorEastAsia" w:eastAsiaTheme="majorEastAsia" w:hAnsiTheme="majorEastAsia" w:hint="eastAsia"/>
          <w:w w:val="90"/>
          <w:sz w:val="28"/>
        </w:rPr>
        <w:t>也是区</w:t>
      </w:r>
      <w:r w:rsidR="00893D2D" w:rsidRPr="00DB11FA">
        <w:rPr>
          <w:rFonts w:asciiTheme="majorEastAsia" w:eastAsiaTheme="majorEastAsia" w:hAnsiTheme="majorEastAsia" w:hint="eastAsia"/>
          <w:w w:val="90"/>
          <w:sz w:val="28"/>
        </w:rPr>
        <w:t>教研、科研和德</w:t>
      </w:r>
      <w:proofErr w:type="gramStart"/>
      <w:r w:rsidR="00893D2D" w:rsidRPr="00DB11FA">
        <w:rPr>
          <w:rFonts w:asciiTheme="majorEastAsia" w:eastAsiaTheme="majorEastAsia" w:hAnsiTheme="majorEastAsia" w:hint="eastAsia"/>
          <w:w w:val="90"/>
          <w:sz w:val="28"/>
        </w:rPr>
        <w:t>研</w:t>
      </w:r>
      <w:proofErr w:type="gramEnd"/>
      <w:r w:rsidR="00783DDB" w:rsidRPr="00DB11FA">
        <w:rPr>
          <w:rFonts w:asciiTheme="majorEastAsia" w:eastAsiaTheme="majorEastAsia" w:hAnsiTheme="majorEastAsia" w:hint="eastAsia"/>
          <w:w w:val="90"/>
          <w:sz w:val="28"/>
        </w:rPr>
        <w:t>“三研”协同创新工作室成员，</w:t>
      </w:r>
      <w:r w:rsidRPr="00DB11FA">
        <w:rPr>
          <w:rFonts w:asciiTheme="majorEastAsia" w:eastAsiaTheme="majorEastAsia" w:hAnsiTheme="majorEastAsia" w:hint="eastAsia"/>
          <w:w w:val="90"/>
          <w:sz w:val="28"/>
        </w:rPr>
        <w:t>承担以下职责任务：</w:t>
      </w:r>
    </w:p>
    <w:p w:rsidR="00C04396" w:rsidRPr="00C04396" w:rsidRDefault="00747E30" w:rsidP="00C04396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 w:rsidRPr="00747E30">
        <w:rPr>
          <w:rFonts w:asciiTheme="majorEastAsia" w:eastAsiaTheme="majorEastAsia" w:hAnsiTheme="majorEastAsia" w:hint="eastAsia"/>
          <w:w w:val="90"/>
          <w:sz w:val="28"/>
        </w:rPr>
        <w:t>1</w:t>
      </w:r>
      <w:r>
        <w:rPr>
          <w:rFonts w:asciiTheme="majorEastAsia" w:eastAsiaTheme="majorEastAsia" w:hAnsiTheme="majorEastAsia" w:hint="eastAsia"/>
          <w:w w:val="90"/>
          <w:sz w:val="28"/>
        </w:rPr>
        <w:t>．</w:t>
      </w:r>
      <w:r w:rsidR="002C636D">
        <w:rPr>
          <w:rFonts w:asciiTheme="majorEastAsia" w:eastAsiaTheme="majorEastAsia" w:hAnsiTheme="majorEastAsia" w:hint="eastAsia"/>
          <w:w w:val="90"/>
          <w:sz w:val="28"/>
        </w:rPr>
        <w:t>积极学习有关</w:t>
      </w:r>
      <w:r w:rsidR="001561FA">
        <w:rPr>
          <w:rFonts w:asciiTheme="majorEastAsia" w:eastAsiaTheme="majorEastAsia" w:hAnsiTheme="majorEastAsia" w:hint="eastAsia"/>
          <w:w w:val="90"/>
          <w:sz w:val="28"/>
        </w:rPr>
        <w:t>教育理论，了解教育发展及研究动态，掌握教育科学研究方法，</w:t>
      </w:r>
      <w:r w:rsidR="00C04396" w:rsidRPr="00DB11FA">
        <w:rPr>
          <w:rFonts w:asciiTheme="majorEastAsia" w:eastAsiaTheme="majorEastAsia" w:hAnsiTheme="majorEastAsia" w:hint="eastAsia"/>
          <w:w w:val="90"/>
          <w:sz w:val="28"/>
        </w:rPr>
        <w:t>积极承担和参与</w:t>
      </w:r>
      <w:r w:rsidR="00394FC3" w:rsidRPr="00DB11FA">
        <w:rPr>
          <w:rFonts w:asciiTheme="majorEastAsia" w:eastAsiaTheme="majorEastAsia" w:hAnsiTheme="majorEastAsia" w:hint="eastAsia"/>
          <w:w w:val="90"/>
          <w:sz w:val="28"/>
        </w:rPr>
        <w:t>区域重大</w:t>
      </w:r>
      <w:r w:rsidR="00B152E3">
        <w:rPr>
          <w:rFonts w:asciiTheme="majorEastAsia" w:eastAsiaTheme="majorEastAsia" w:hAnsiTheme="majorEastAsia" w:hint="eastAsia"/>
          <w:w w:val="90"/>
          <w:sz w:val="28"/>
        </w:rPr>
        <w:t>教育</w:t>
      </w:r>
      <w:r w:rsidR="00394FC3" w:rsidRPr="00DB11FA">
        <w:rPr>
          <w:rFonts w:asciiTheme="majorEastAsia" w:eastAsiaTheme="majorEastAsia" w:hAnsiTheme="majorEastAsia" w:hint="eastAsia"/>
          <w:w w:val="90"/>
          <w:sz w:val="28"/>
        </w:rPr>
        <w:t>决策、咨询等</w:t>
      </w:r>
      <w:r w:rsidR="00C04396" w:rsidRPr="00DB11FA">
        <w:rPr>
          <w:rFonts w:asciiTheme="majorEastAsia" w:eastAsiaTheme="majorEastAsia" w:hAnsiTheme="majorEastAsia" w:hint="eastAsia"/>
          <w:w w:val="90"/>
          <w:sz w:val="28"/>
        </w:rPr>
        <w:t>科研</w:t>
      </w:r>
      <w:r w:rsidR="00394FC3" w:rsidRPr="00DB11FA">
        <w:rPr>
          <w:rFonts w:asciiTheme="majorEastAsia" w:eastAsiaTheme="majorEastAsia" w:hAnsiTheme="majorEastAsia" w:hint="eastAsia"/>
          <w:w w:val="90"/>
          <w:sz w:val="28"/>
        </w:rPr>
        <w:t>课题（项目）</w:t>
      </w:r>
      <w:r w:rsidR="00B152E3">
        <w:rPr>
          <w:rFonts w:asciiTheme="majorEastAsia" w:eastAsiaTheme="majorEastAsia" w:hAnsiTheme="majorEastAsia" w:hint="eastAsia"/>
          <w:w w:val="90"/>
          <w:sz w:val="28"/>
        </w:rPr>
        <w:t>，开展实践研究</w:t>
      </w:r>
      <w:r w:rsidR="000320A0">
        <w:rPr>
          <w:rFonts w:asciiTheme="majorEastAsia" w:eastAsiaTheme="majorEastAsia" w:hAnsiTheme="majorEastAsia" w:hint="eastAsia"/>
          <w:w w:val="90"/>
          <w:sz w:val="28"/>
        </w:rPr>
        <w:t>；</w:t>
      </w:r>
    </w:p>
    <w:p w:rsidR="00C04396" w:rsidRPr="00AD3081" w:rsidRDefault="00C04396" w:rsidP="00C04396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 w:rsidRPr="00C04396">
        <w:rPr>
          <w:rFonts w:asciiTheme="majorEastAsia" w:eastAsiaTheme="majorEastAsia" w:hAnsiTheme="majorEastAsia" w:hint="eastAsia"/>
          <w:w w:val="90"/>
          <w:sz w:val="28"/>
        </w:rPr>
        <w:t>2</w:t>
      </w:r>
      <w:r w:rsidRPr="00AD3081">
        <w:rPr>
          <w:rFonts w:asciiTheme="majorEastAsia" w:eastAsiaTheme="majorEastAsia" w:hAnsiTheme="majorEastAsia" w:hint="eastAsia"/>
          <w:w w:val="90"/>
          <w:sz w:val="28"/>
        </w:rPr>
        <w:t>.参与</w:t>
      </w:r>
      <w:r w:rsidR="00677A34" w:rsidRPr="00AD3081">
        <w:rPr>
          <w:rFonts w:asciiTheme="majorEastAsia" w:eastAsiaTheme="majorEastAsia" w:hAnsiTheme="majorEastAsia" w:hint="eastAsia"/>
          <w:w w:val="90"/>
          <w:sz w:val="28"/>
        </w:rPr>
        <w:t>区教育发展研究中心</w:t>
      </w:r>
      <w:r w:rsidR="002C636D">
        <w:rPr>
          <w:rFonts w:asciiTheme="majorEastAsia" w:eastAsiaTheme="majorEastAsia" w:hAnsiTheme="majorEastAsia" w:hint="eastAsia"/>
          <w:w w:val="90"/>
          <w:sz w:val="28"/>
        </w:rPr>
        <w:t>关于区域科研发展及</w:t>
      </w:r>
      <w:r w:rsidR="00B152E3" w:rsidRPr="00AD3081">
        <w:rPr>
          <w:rFonts w:asciiTheme="majorEastAsia" w:eastAsiaTheme="majorEastAsia" w:hAnsiTheme="majorEastAsia" w:hint="eastAsia"/>
          <w:w w:val="90"/>
          <w:sz w:val="28"/>
        </w:rPr>
        <w:t>工作规划制定</w:t>
      </w:r>
      <w:r w:rsidRPr="00AD3081">
        <w:rPr>
          <w:rFonts w:asciiTheme="majorEastAsia" w:eastAsiaTheme="majorEastAsia" w:hAnsiTheme="majorEastAsia" w:hint="eastAsia"/>
          <w:w w:val="90"/>
          <w:sz w:val="28"/>
        </w:rPr>
        <w:t>，从学校角度提供意见或建议，每学年不少于</w:t>
      </w:r>
      <w:r w:rsidR="00711CD7" w:rsidRPr="00AD3081">
        <w:rPr>
          <w:rFonts w:asciiTheme="majorEastAsia" w:eastAsiaTheme="majorEastAsia" w:hAnsiTheme="majorEastAsia" w:hint="eastAsia"/>
          <w:w w:val="90"/>
          <w:sz w:val="28"/>
        </w:rPr>
        <w:t>1</w:t>
      </w:r>
      <w:r w:rsidR="000320A0">
        <w:rPr>
          <w:rFonts w:asciiTheme="majorEastAsia" w:eastAsiaTheme="majorEastAsia" w:hAnsiTheme="majorEastAsia" w:hint="eastAsia"/>
          <w:w w:val="90"/>
          <w:sz w:val="28"/>
        </w:rPr>
        <w:t>次；</w:t>
      </w:r>
    </w:p>
    <w:p w:rsidR="00C04396" w:rsidRPr="00AD3081" w:rsidRDefault="00C04396" w:rsidP="00C04396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 w:rsidRPr="00AD3081">
        <w:rPr>
          <w:rFonts w:asciiTheme="majorEastAsia" w:eastAsiaTheme="majorEastAsia" w:hAnsiTheme="majorEastAsia" w:hint="eastAsia"/>
          <w:w w:val="90"/>
          <w:sz w:val="28"/>
        </w:rPr>
        <w:t>3.参与</w:t>
      </w:r>
      <w:r w:rsidR="00677A34" w:rsidRPr="00AD3081">
        <w:rPr>
          <w:rFonts w:asciiTheme="majorEastAsia" w:eastAsiaTheme="majorEastAsia" w:hAnsiTheme="majorEastAsia" w:hint="eastAsia"/>
          <w:w w:val="90"/>
          <w:sz w:val="28"/>
        </w:rPr>
        <w:t>区教育发展研究中心</w:t>
      </w:r>
      <w:r w:rsidR="001561FA">
        <w:rPr>
          <w:rFonts w:asciiTheme="majorEastAsia" w:eastAsiaTheme="majorEastAsia" w:hAnsiTheme="majorEastAsia" w:hint="eastAsia"/>
          <w:w w:val="90"/>
          <w:sz w:val="28"/>
        </w:rPr>
        <w:t>承担的有关科研活动的准备工作，</w:t>
      </w:r>
      <w:r w:rsidRPr="00AD3081">
        <w:rPr>
          <w:rFonts w:asciiTheme="majorEastAsia" w:eastAsiaTheme="majorEastAsia" w:hAnsiTheme="majorEastAsia" w:hint="eastAsia"/>
          <w:w w:val="90"/>
          <w:sz w:val="28"/>
        </w:rPr>
        <w:t>参与</w:t>
      </w:r>
      <w:r w:rsidR="00677A34" w:rsidRPr="00AD3081">
        <w:rPr>
          <w:rFonts w:asciiTheme="majorEastAsia" w:eastAsiaTheme="majorEastAsia" w:hAnsiTheme="majorEastAsia" w:hint="eastAsia"/>
          <w:w w:val="90"/>
          <w:sz w:val="28"/>
        </w:rPr>
        <w:t>区教育发展研究中心</w:t>
      </w:r>
      <w:r w:rsidR="000320A0">
        <w:rPr>
          <w:rFonts w:asciiTheme="majorEastAsia" w:eastAsiaTheme="majorEastAsia" w:hAnsiTheme="majorEastAsia" w:hint="eastAsia"/>
          <w:w w:val="90"/>
          <w:sz w:val="28"/>
        </w:rPr>
        <w:t>承担的有关研究及行动项目；</w:t>
      </w:r>
    </w:p>
    <w:p w:rsidR="00C04396" w:rsidRPr="00C04396" w:rsidRDefault="00C04396" w:rsidP="00C04396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 w:rsidRPr="00AD3081">
        <w:rPr>
          <w:rFonts w:asciiTheme="majorEastAsia" w:eastAsiaTheme="majorEastAsia" w:hAnsiTheme="majorEastAsia" w:hint="eastAsia"/>
          <w:w w:val="90"/>
          <w:sz w:val="28"/>
        </w:rPr>
        <w:t>4.</w:t>
      </w:r>
      <w:r w:rsidR="008C3A05" w:rsidRPr="00AD3081">
        <w:rPr>
          <w:rFonts w:asciiTheme="majorEastAsia" w:eastAsiaTheme="majorEastAsia" w:hAnsiTheme="majorEastAsia" w:hint="eastAsia"/>
          <w:w w:val="90"/>
          <w:sz w:val="28"/>
        </w:rPr>
        <w:t>参与</w:t>
      </w:r>
      <w:r w:rsidR="00677A34" w:rsidRPr="00AD3081">
        <w:rPr>
          <w:rFonts w:asciiTheme="majorEastAsia" w:eastAsiaTheme="majorEastAsia" w:hAnsiTheme="majorEastAsia" w:hint="eastAsia"/>
          <w:w w:val="90"/>
          <w:sz w:val="28"/>
        </w:rPr>
        <w:t>区教育发展研究中心</w:t>
      </w:r>
      <w:r w:rsidR="008C3A05" w:rsidRPr="00AD3081">
        <w:rPr>
          <w:rFonts w:asciiTheme="majorEastAsia" w:eastAsiaTheme="majorEastAsia" w:hAnsiTheme="majorEastAsia" w:hint="eastAsia"/>
          <w:w w:val="90"/>
          <w:sz w:val="28"/>
        </w:rPr>
        <w:t>对基层学校</w:t>
      </w:r>
      <w:r w:rsidR="008C3A05">
        <w:rPr>
          <w:rFonts w:asciiTheme="majorEastAsia" w:eastAsiaTheme="majorEastAsia" w:hAnsiTheme="majorEastAsia" w:hint="eastAsia"/>
          <w:w w:val="90"/>
          <w:sz w:val="28"/>
        </w:rPr>
        <w:t>的科研</w:t>
      </w:r>
      <w:r w:rsidRPr="00C04396">
        <w:rPr>
          <w:rFonts w:asciiTheme="majorEastAsia" w:eastAsiaTheme="majorEastAsia" w:hAnsiTheme="majorEastAsia" w:hint="eastAsia"/>
          <w:w w:val="90"/>
          <w:sz w:val="28"/>
        </w:rPr>
        <w:t>指导，</w:t>
      </w:r>
      <w:r w:rsidRPr="00747E30">
        <w:rPr>
          <w:rFonts w:asciiTheme="majorEastAsia" w:eastAsiaTheme="majorEastAsia" w:hAnsiTheme="majorEastAsia" w:hint="eastAsia"/>
          <w:w w:val="90"/>
          <w:sz w:val="28"/>
        </w:rPr>
        <w:t>参与区级课题</w:t>
      </w:r>
      <w:r>
        <w:rPr>
          <w:rFonts w:asciiTheme="majorEastAsia" w:eastAsiaTheme="majorEastAsia" w:hAnsiTheme="majorEastAsia" w:hint="eastAsia"/>
          <w:w w:val="90"/>
          <w:sz w:val="28"/>
        </w:rPr>
        <w:t>开题论证</w:t>
      </w:r>
      <w:r w:rsidRPr="00747E30">
        <w:rPr>
          <w:rFonts w:asciiTheme="majorEastAsia" w:eastAsiaTheme="majorEastAsia" w:hAnsiTheme="majorEastAsia" w:hint="eastAsia"/>
          <w:w w:val="90"/>
          <w:sz w:val="28"/>
        </w:rPr>
        <w:t>、过程指导、结题</w:t>
      </w:r>
      <w:r>
        <w:rPr>
          <w:rFonts w:asciiTheme="majorEastAsia" w:eastAsiaTheme="majorEastAsia" w:hAnsiTheme="majorEastAsia" w:hint="eastAsia"/>
          <w:w w:val="90"/>
          <w:sz w:val="28"/>
        </w:rPr>
        <w:t>鉴定</w:t>
      </w:r>
      <w:r w:rsidRPr="00747E30">
        <w:rPr>
          <w:rFonts w:asciiTheme="majorEastAsia" w:eastAsiaTheme="majorEastAsia" w:hAnsiTheme="majorEastAsia" w:hint="eastAsia"/>
          <w:w w:val="90"/>
          <w:sz w:val="28"/>
        </w:rPr>
        <w:t>及</w:t>
      </w:r>
      <w:r>
        <w:rPr>
          <w:rFonts w:asciiTheme="majorEastAsia" w:eastAsiaTheme="majorEastAsia" w:hAnsiTheme="majorEastAsia" w:hint="eastAsia"/>
          <w:w w:val="90"/>
          <w:sz w:val="28"/>
        </w:rPr>
        <w:t>成果</w:t>
      </w:r>
      <w:r w:rsidRPr="00747E30">
        <w:rPr>
          <w:rFonts w:asciiTheme="majorEastAsia" w:eastAsiaTheme="majorEastAsia" w:hAnsiTheme="majorEastAsia" w:hint="eastAsia"/>
          <w:w w:val="90"/>
          <w:sz w:val="28"/>
        </w:rPr>
        <w:t>评选</w:t>
      </w:r>
      <w:r w:rsidR="008C3A05">
        <w:rPr>
          <w:rFonts w:asciiTheme="majorEastAsia" w:eastAsiaTheme="majorEastAsia" w:hAnsiTheme="majorEastAsia" w:hint="eastAsia"/>
          <w:w w:val="90"/>
          <w:sz w:val="28"/>
        </w:rPr>
        <w:t>等</w:t>
      </w:r>
      <w:r>
        <w:rPr>
          <w:rFonts w:asciiTheme="majorEastAsia" w:eastAsiaTheme="majorEastAsia" w:hAnsiTheme="majorEastAsia" w:hint="eastAsia"/>
          <w:w w:val="90"/>
          <w:sz w:val="28"/>
        </w:rPr>
        <w:t>，</w:t>
      </w:r>
      <w:r w:rsidR="000320A0">
        <w:rPr>
          <w:rFonts w:asciiTheme="majorEastAsia" w:eastAsiaTheme="majorEastAsia" w:hAnsiTheme="majorEastAsia" w:hint="eastAsia"/>
          <w:w w:val="90"/>
          <w:sz w:val="28"/>
        </w:rPr>
        <w:t>帮助、促进学校营造研究氛围，提高研究水平；</w:t>
      </w:r>
    </w:p>
    <w:p w:rsidR="00B41D6C" w:rsidRPr="00DB11FA" w:rsidRDefault="00B152E3" w:rsidP="00C04396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t>5．聘为《奉贤教育科研》特邀编辑，</w:t>
      </w:r>
      <w:r w:rsidR="00B41D6C" w:rsidRPr="00DB11FA">
        <w:rPr>
          <w:rFonts w:asciiTheme="majorEastAsia" w:eastAsiaTheme="majorEastAsia" w:hAnsiTheme="majorEastAsia" w:hint="eastAsia"/>
          <w:w w:val="90"/>
          <w:sz w:val="28"/>
        </w:rPr>
        <w:t>参与《奉贤教育科研》稿件推荐、</w:t>
      </w:r>
      <w:r w:rsidR="005C5496" w:rsidRPr="00DB11FA">
        <w:rPr>
          <w:rFonts w:asciiTheme="majorEastAsia" w:eastAsiaTheme="majorEastAsia" w:hAnsiTheme="majorEastAsia" w:hint="eastAsia"/>
          <w:w w:val="90"/>
          <w:sz w:val="28"/>
        </w:rPr>
        <w:t>栏目组稿、</w:t>
      </w:r>
      <w:r>
        <w:rPr>
          <w:rFonts w:asciiTheme="majorEastAsia" w:eastAsiaTheme="majorEastAsia" w:hAnsiTheme="majorEastAsia" w:hint="eastAsia"/>
          <w:w w:val="90"/>
          <w:sz w:val="28"/>
        </w:rPr>
        <w:t>编辑</w:t>
      </w:r>
      <w:r w:rsidR="000320A0">
        <w:rPr>
          <w:rFonts w:asciiTheme="majorEastAsia" w:eastAsiaTheme="majorEastAsia" w:hAnsiTheme="majorEastAsia" w:hint="eastAsia"/>
          <w:w w:val="90"/>
          <w:sz w:val="28"/>
        </w:rPr>
        <w:t>审稿等工作；</w:t>
      </w:r>
    </w:p>
    <w:p w:rsidR="00C04396" w:rsidRDefault="00B41D6C" w:rsidP="00C04396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t>6.</w:t>
      </w:r>
      <w:r w:rsidR="008C3A05">
        <w:rPr>
          <w:rFonts w:asciiTheme="majorEastAsia" w:eastAsiaTheme="majorEastAsia" w:hAnsiTheme="majorEastAsia" w:hint="eastAsia"/>
          <w:w w:val="90"/>
          <w:sz w:val="28"/>
        </w:rPr>
        <w:t>参与奉贤区学校</w:t>
      </w:r>
      <w:r w:rsidR="00B152E3">
        <w:rPr>
          <w:rFonts w:asciiTheme="majorEastAsia" w:eastAsiaTheme="majorEastAsia" w:hAnsiTheme="majorEastAsia" w:hint="eastAsia"/>
          <w:w w:val="90"/>
          <w:sz w:val="28"/>
        </w:rPr>
        <w:t>科研管理水平评估，</w:t>
      </w:r>
      <w:r w:rsidR="00711CD7" w:rsidRPr="00747E30">
        <w:rPr>
          <w:rFonts w:asciiTheme="majorEastAsia" w:eastAsiaTheme="majorEastAsia" w:hAnsiTheme="majorEastAsia" w:hint="eastAsia"/>
          <w:w w:val="90"/>
          <w:sz w:val="28"/>
        </w:rPr>
        <w:t>完成</w:t>
      </w:r>
      <w:r w:rsidR="00677A34" w:rsidRPr="00AD3081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区教育发展研究中心</w:t>
      </w:r>
      <w:r w:rsidR="00711CD7" w:rsidRPr="00AD3081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交</w:t>
      </w:r>
      <w:r w:rsidR="000320A0">
        <w:rPr>
          <w:rFonts w:asciiTheme="majorEastAsia" w:eastAsiaTheme="majorEastAsia" w:hAnsiTheme="majorEastAsia" w:hint="eastAsia"/>
          <w:w w:val="90"/>
          <w:sz w:val="28"/>
        </w:rPr>
        <w:t>办的其他任务；</w:t>
      </w:r>
    </w:p>
    <w:p w:rsidR="008C3A05" w:rsidRPr="008C3A05" w:rsidRDefault="00B41D6C" w:rsidP="008C3A05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t>7</w:t>
      </w:r>
      <w:r w:rsidR="008C3A05">
        <w:rPr>
          <w:rFonts w:asciiTheme="majorEastAsia" w:eastAsiaTheme="majorEastAsia" w:hAnsiTheme="majorEastAsia" w:hint="eastAsia"/>
          <w:w w:val="90"/>
          <w:sz w:val="28"/>
        </w:rPr>
        <w:t>.</w:t>
      </w:r>
      <w:r w:rsidR="00B152E3">
        <w:rPr>
          <w:rFonts w:asciiTheme="majorEastAsia" w:eastAsiaTheme="majorEastAsia" w:hAnsiTheme="majorEastAsia" w:hint="eastAsia"/>
          <w:w w:val="90"/>
          <w:sz w:val="28"/>
        </w:rPr>
        <w:t>出色完成本校</w:t>
      </w:r>
      <w:r w:rsidR="008C3A05" w:rsidRPr="008C3A05">
        <w:rPr>
          <w:rFonts w:asciiTheme="majorEastAsia" w:eastAsiaTheme="majorEastAsia" w:hAnsiTheme="majorEastAsia" w:hint="eastAsia"/>
          <w:w w:val="90"/>
          <w:sz w:val="28"/>
        </w:rPr>
        <w:t>科研工作</w:t>
      </w:r>
      <w:r w:rsidR="00B152E3">
        <w:rPr>
          <w:rFonts w:asciiTheme="majorEastAsia" w:eastAsiaTheme="majorEastAsia" w:hAnsiTheme="majorEastAsia" w:hint="eastAsia"/>
          <w:w w:val="90"/>
          <w:sz w:val="28"/>
        </w:rPr>
        <w:t>，根据需要向其它学校介绍本校科研工作经验，</w:t>
      </w:r>
      <w:r w:rsidR="00F56738">
        <w:rPr>
          <w:rFonts w:asciiTheme="majorEastAsia" w:eastAsiaTheme="majorEastAsia" w:hAnsiTheme="majorEastAsia" w:hint="eastAsia"/>
          <w:w w:val="90"/>
          <w:sz w:val="28"/>
        </w:rPr>
        <w:t>搭建</w:t>
      </w:r>
      <w:r w:rsidR="00B152E3">
        <w:rPr>
          <w:rFonts w:asciiTheme="majorEastAsia" w:eastAsiaTheme="majorEastAsia" w:hAnsiTheme="majorEastAsia" w:hint="eastAsia"/>
          <w:w w:val="90"/>
          <w:sz w:val="28"/>
        </w:rPr>
        <w:t>交流与互动</w:t>
      </w:r>
      <w:r w:rsidR="008C3A05" w:rsidRPr="008C3A05">
        <w:rPr>
          <w:rFonts w:asciiTheme="majorEastAsia" w:eastAsiaTheme="majorEastAsia" w:hAnsiTheme="majorEastAsia" w:hint="eastAsia"/>
          <w:w w:val="90"/>
          <w:sz w:val="28"/>
        </w:rPr>
        <w:t>平台。</w:t>
      </w:r>
    </w:p>
    <w:p w:rsidR="003465E2" w:rsidRPr="00AD3081" w:rsidRDefault="003465E2" w:rsidP="002A3A9B">
      <w:pPr>
        <w:widowControl/>
        <w:spacing w:line="520" w:lineRule="exact"/>
        <w:ind w:firstLineChars="200" w:firstLine="510"/>
        <w:jc w:val="left"/>
        <w:rPr>
          <w:rFonts w:asciiTheme="majorEastAsia" w:eastAsiaTheme="majorEastAsia" w:hAnsiTheme="majorEastAsia"/>
          <w:b/>
          <w:w w:val="90"/>
          <w:sz w:val="28"/>
        </w:rPr>
      </w:pPr>
      <w:r w:rsidRPr="002A3A9B">
        <w:rPr>
          <w:rFonts w:asciiTheme="majorEastAsia" w:eastAsiaTheme="majorEastAsia" w:hAnsiTheme="majorEastAsia" w:hint="eastAsia"/>
          <w:b/>
          <w:w w:val="90"/>
          <w:sz w:val="28"/>
        </w:rPr>
        <w:t>三、</w:t>
      </w:r>
      <w:r w:rsidR="005C5496" w:rsidRPr="00AD3081">
        <w:rPr>
          <w:rFonts w:asciiTheme="majorEastAsia" w:eastAsiaTheme="majorEastAsia" w:hAnsiTheme="majorEastAsia" w:hint="eastAsia"/>
          <w:b/>
          <w:w w:val="90"/>
          <w:sz w:val="28"/>
        </w:rPr>
        <w:t>聘任</w:t>
      </w:r>
      <w:r w:rsidR="003C4188" w:rsidRPr="00AD3081">
        <w:rPr>
          <w:rFonts w:asciiTheme="majorEastAsia" w:eastAsiaTheme="majorEastAsia" w:hAnsiTheme="majorEastAsia" w:hint="eastAsia"/>
          <w:b/>
          <w:w w:val="90"/>
          <w:sz w:val="28"/>
        </w:rPr>
        <w:t>机制</w:t>
      </w:r>
    </w:p>
    <w:p w:rsidR="00BF406E" w:rsidRPr="00AD3081" w:rsidRDefault="00BF406E" w:rsidP="00DB11FA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 w:rsidRPr="00AD3081">
        <w:rPr>
          <w:rFonts w:asciiTheme="majorEastAsia" w:eastAsiaTheme="majorEastAsia" w:hAnsiTheme="majorEastAsia" w:hint="eastAsia"/>
          <w:w w:val="90"/>
          <w:sz w:val="28"/>
        </w:rPr>
        <w:t>1.</w:t>
      </w:r>
      <w:proofErr w:type="gramStart"/>
      <w:r w:rsidR="005C5496" w:rsidRPr="00AD3081">
        <w:rPr>
          <w:rFonts w:asciiTheme="majorEastAsia" w:eastAsiaTheme="majorEastAsia" w:hAnsiTheme="majorEastAsia" w:hint="eastAsia"/>
          <w:w w:val="90"/>
          <w:sz w:val="28"/>
        </w:rPr>
        <w:t>区科研</w:t>
      </w:r>
      <w:proofErr w:type="gramEnd"/>
      <w:r w:rsidR="005C5496" w:rsidRPr="00AD3081">
        <w:rPr>
          <w:rFonts w:asciiTheme="majorEastAsia" w:eastAsiaTheme="majorEastAsia" w:hAnsiTheme="majorEastAsia" w:hint="eastAsia"/>
          <w:w w:val="90"/>
          <w:sz w:val="28"/>
        </w:rPr>
        <w:t>中心组成员</w:t>
      </w:r>
      <w:r w:rsidR="00724241" w:rsidRPr="00AD3081">
        <w:rPr>
          <w:rFonts w:asciiTheme="majorEastAsia" w:eastAsiaTheme="majorEastAsia" w:hAnsiTheme="majorEastAsia" w:hint="eastAsia"/>
          <w:w w:val="90"/>
          <w:sz w:val="28"/>
        </w:rPr>
        <w:t>由</w:t>
      </w:r>
      <w:r w:rsidR="00DB11FA" w:rsidRPr="00AD3081">
        <w:rPr>
          <w:rFonts w:asciiTheme="majorEastAsia" w:eastAsiaTheme="majorEastAsia" w:hAnsiTheme="majorEastAsia" w:hint="eastAsia"/>
          <w:w w:val="90"/>
          <w:sz w:val="28"/>
        </w:rPr>
        <w:t>奉贤区教育学院</w:t>
      </w:r>
      <w:r w:rsidR="00724241" w:rsidRPr="00AD3081">
        <w:rPr>
          <w:rFonts w:asciiTheme="majorEastAsia" w:eastAsiaTheme="majorEastAsia" w:hAnsiTheme="majorEastAsia" w:hint="eastAsia"/>
          <w:w w:val="90"/>
          <w:sz w:val="28"/>
        </w:rPr>
        <w:t>审定后</w:t>
      </w:r>
      <w:r w:rsidR="00731914" w:rsidRPr="00AD3081">
        <w:rPr>
          <w:rFonts w:asciiTheme="majorEastAsia" w:eastAsiaTheme="majorEastAsia" w:hAnsiTheme="majorEastAsia" w:hint="eastAsia"/>
          <w:w w:val="90"/>
          <w:sz w:val="28"/>
        </w:rPr>
        <w:t>正式聘任并</w:t>
      </w:r>
      <w:r w:rsidR="003C4188" w:rsidRPr="00AD3081">
        <w:rPr>
          <w:rFonts w:asciiTheme="majorEastAsia" w:eastAsiaTheme="majorEastAsia" w:hAnsiTheme="majorEastAsia" w:hint="eastAsia"/>
          <w:w w:val="90"/>
          <w:sz w:val="28"/>
        </w:rPr>
        <w:t>颁发</w:t>
      </w:r>
      <w:r w:rsidRPr="00AD3081">
        <w:rPr>
          <w:rFonts w:asciiTheme="majorEastAsia" w:eastAsiaTheme="majorEastAsia" w:hAnsiTheme="majorEastAsia" w:hint="eastAsia"/>
          <w:w w:val="90"/>
          <w:sz w:val="28"/>
        </w:rPr>
        <w:t>聘书；</w:t>
      </w:r>
    </w:p>
    <w:p w:rsidR="00BF406E" w:rsidRPr="00AD3081" w:rsidRDefault="00BF406E" w:rsidP="00DB11FA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 w:rsidRPr="00AD3081">
        <w:rPr>
          <w:rFonts w:asciiTheme="majorEastAsia" w:eastAsiaTheme="majorEastAsia" w:hAnsiTheme="majorEastAsia" w:hint="eastAsia"/>
          <w:w w:val="90"/>
          <w:sz w:val="28"/>
        </w:rPr>
        <w:t>2.</w:t>
      </w:r>
      <w:r w:rsidR="003C4188" w:rsidRPr="00AD3081">
        <w:rPr>
          <w:rFonts w:asciiTheme="majorEastAsia" w:eastAsiaTheme="majorEastAsia" w:hAnsiTheme="majorEastAsia" w:hint="eastAsia"/>
          <w:w w:val="90"/>
          <w:sz w:val="28"/>
        </w:rPr>
        <w:t>原则上</w:t>
      </w:r>
      <w:r w:rsidR="003465E2" w:rsidRPr="00AD3081">
        <w:rPr>
          <w:rFonts w:asciiTheme="majorEastAsia" w:eastAsiaTheme="majorEastAsia" w:hAnsiTheme="majorEastAsia" w:hint="eastAsia"/>
          <w:w w:val="90"/>
          <w:sz w:val="28"/>
        </w:rPr>
        <w:t>一届聘用年限为3</w:t>
      </w:r>
      <w:r w:rsidR="003C4188" w:rsidRPr="00AD3081">
        <w:rPr>
          <w:rFonts w:asciiTheme="majorEastAsia" w:eastAsiaTheme="majorEastAsia" w:hAnsiTheme="majorEastAsia" w:hint="eastAsia"/>
          <w:w w:val="90"/>
          <w:sz w:val="28"/>
        </w:rPr>
        <w:t>年；</w:t>
      </w:r>
    </w:p>
    <w:p w:rsidR="00B152E3" w:rsidRDefault="00B152E3" w:rsidP="00DB11FA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 w:rsidRPr="00AD3081">
        <w:rPr>
          <w:rFonts w:asciiTheme="majorEastAsia" w:eastAsiaTheme="majorEastAsia" w:hAnsiTheme="majorEastAsia" w:hint="eastAsia"/>
          <w:w w:val="90"/>
          <w:sz w:val="28"/>
        </w:rPr>
        <w:lastRenderedPageBreak/>
        <w:t>3.届满经考核合格者，可</w:t>
      </w:r>
      <w:r w:rsidR="00731914" w:rsidRPr="00AD3081">
        <w:rPr>
          <w:rFonts w:asciiTheme="majorEastAsia" w:eastAsiaTheme="majorEastAsia" w:hAnsiTheme="majorEastAsia" w:hint="eastAsia"/>
          <w:w w:val="90"/>
          <w:sz w:val="28"/>
        </w:rPr>
        <w:t>以</w:t>
      </w:r>
      <w:r w:rsidRPr="00AD3081">
        <w:rPr>
          <w:rFonts w:asciiTheme="majorEastAsia" w:eastAsiaTheme="majorEastAsia" w:hAnsiTheme="majorEastAsia" w:hint="eastAsia"/>
          <w:w w:val="90"/>
          <w:sz w:val="28"/>
        </w:rPr>
        <w:t>续</w:t>
      </w:r>
      <w:r>
        <w:rPr>
          <w:rFonts w:asciiTheme="majorEastAsia" w:eastAsiaTheme="majorEastAsia" w:hAnsiTheme="majorEastAsia" w:hint="eastAsia"/>
          <w:w w:val="90"/>
          <w:sz w:val="28"/>
        </w:rPr>
        <w:t>聘</w:t>
      </w:r>
      <w:r w:rsidR="00731914">
        <w:rPr>
          <w:rFonts w:asciiTheme="majorEastAsia" w:eastAsiaTheme="majorEastAsia" w:hAnsiTheme="majorEastAsia" w:hint="eastAsia"/>
          <w:w w:val="90"/>
          <w:sz w:val="28"/>
        </w:rPr>
        <w:t>；</w:t>
      </w:r>
    </w:p>
    <w:p w:rsidR="00731914" w:rsidRDefault="00731914" w:rsidP="00DB11FA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t>4.在申报区</w:t>
      </w:r>
      <w:r w:rsidR="002C636D">
        <w:rPr>
          <w:rFonts w:asciiTheme="majorEastAsia" w:eastAsiaTheme="majorEastAsia" w:hAnsiTheme="majorEastAsia" w:hint="eastAsia"/>
          <w:w w:val="90"/>
          <w:sz w:val="28"/>
        </w:rPr>
        <w:t>级</w:t>
      </w:r>
      <w:r>
        <w:rPr>
          <w:rFonts w:asciiTheme="majorEastAsia" w:eastAsiaTheme="majorEastAsia" w:hAnsiTheme="majorEastAsia" w:hint="eastAsia"/>
          <w:w w:val="90"/>
          <w:sz w:val="28"/>
        </w:rPr>
        <w:t>及以上科研课题（项目），同等条件下优先，提供一定的专项工作经费；</w:t>
      </w:r>
    </w:p>
    <w:p w:rsidR="003465E2" w:rsidRPr="00AD3081" w:rsidRDefault="00731914" w:rsidP="00DB11FA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t>5</w:t>
      </w:r>
      <w:r w:rsidR="00BF406E">
        <w:rPr>
          <w:rFonts w:asciiTheme="majorEastAsia" w:eastAsiaTheme="majorEastAsia" w:hAnsiTheme="majorEastAsia" w:hint="eastAsia"/>
          <w:w w:val="90"/>
          <w:sz w:val="28"/>
        </w:rPr>
        <w:t>.</w:t>
      </w:r>
      <w:r>
        <w:rPr>
          <w:rFonts w:asciiTheme="majorEastAsia" w:eastAsiaTheme="majorEastAsia" w:hAnsiTheme="majorEastAsia" w:hint="eastAsia"/>
          <w:w w:val="90"/>
          <w:sz w:val="28"/>
        </w:rPr>
        <w:t>中心组成员列</w:t>
      </w:r>
      <w:r w:rsidR="005C5496" w:rsidRPr="00DB11FA">
        <w:rPr>
          <w:rFonts w:asciiTheme="majorEastAsia" w:eastAsiaTheme="majorEastAsia" w:hAnsiTheme="majorEastAsia" w:hint="eastAsia"/>
          <w:w w:val="90"/>
          <w:sz w:val="28"/>
        </w:rPr>
        <w:t>为区教育科研名师后备人选</w:t>
      </w:r>
      <w:r w:rsidR="00396D06" w:rsidRPr="00DB11FA">
        <w:rPr>
          <w:rFonts w:asciiTheme="majorEastAsia" w:eastAsiaTheme="majorEastAsia" w:hAnsiTheme="majorEastAsia" w:hint="eastAsia"/>
          <w:w w:val="90"/>
          <w:sz w:val="28"/>
        </w:rPr>
        <w:t>培养，</w:t>
      </w:r>
      <w:r w:rsidR="002C636D">
        <w:rPr>
          <w:rFonts w:asciiTheme="majorEastAsia" w:eastAsiaTheme="majorEastAsia" w:hAnsiTheme="majorEastAsia" w:hint="eastAsia"/>
          <w:w w:val="90"/>
          <w:sz w:val="28"/>
        </w:rPr>
        <w:t>提供</w:t>
      </w:r>
      <w:r>
        <w:rPr>
          <w:rFonts w:asciiTheme="majorEastAsia" w:eastAsiaTheme="majorEastAsia" w:hAnsiTheme="majorEastAsia" w:hint="eastAsia"/>
          <w:w w:val="90"/>
          <w:sz w:val="28"/>
        </w:rPr>
        <w:t>区级及以上培训学习机会，</w:t>
      </w:r>
      <w:r w:rsidR="003C4188" w:rsidRPr="00AD3081">
        <w:rPr>
          <w:rFonts w:asciiTheme="majorEastAsia" w:eastAsiaTheme="majorEastAsia" w:hAnsiTheme="majorEastAsia" w:hint="eastAsia"/>
          <w:w w:val="90"/>
          <w:sz w:val="28"/>
        </w:rPr>
        <w:t>优先推荐为</w:t>
      </w:r>
      <w:r w:rsidRPr="00AD3081">
        <w:rPr>
          <w:rFonts w:asciiTheme="majorEastAsia" w:eastAsiaTheme="majorEastAsia" w:hAnsiTheme="majorEastAsia" w:hint="eastAsia"/>
          <w:w w:val="90"/>
          <w:sz w:val="28"/>
        </w:rPr>
        <w:t>区</w:t>
      </w:r>
      <w:r w:rsidR="005C5496" w:rsidRPr="00AD3081">
        <w:rPr>
          <w:rFonts w:asciiTheme="majorEastAsia" w:eastAsiaTheme="majorEastAsia" w:hAnsiTheme="majorEastAsia" w:hint="eastAsia"/>
          <w:w w:val="90"/>
          <w:sz w:val="28"/>
        </w:rPr>
        <w:t>卓越教师培养工程计划</w:t>
      </w:r>
      <w:r w:rsidR="003C4188" w:rsidRPr="00AD3081">
        <w:rPr>
          <w:rFonts w:asciiTheme="majorEastAsia" w:eastAsiaTheme="majorEastAsia" w:hAnsiTheme="majorEastAsia" w:hint="eastAsia"/>
          <w:w w:val="90"/>
          <w:sz w:val="28"/>
        </w:rPr>
        <w:t>人选</w:t>
      </w:r>
      <w:r w:rsidR="005C5496" w:rsidRPr="00AD3081">
        <w:rPr>
          <w:rFonts w:asciiTheme="majorEastAsia" w:eastAsiaTheme="majorEastAsia" w:hAnsiTheme="majorEastAsia" w:hint="eastAsia"/>
          <w:w w:val="90"/>
          <w:sz w:val="28"/>
        </w:rPr>
        <w:t>。</w:t>
      </w:r>
    </w:p>
    <w:p w:rsidR="00492B76" w:rsidRPr="00492B76" w:rsidRDefault="002A79F2" w:rsidP="00492B76">
      <w:pPr>
        <w:widowControl/>
        <w:spacing w:line="520" w:lineRule="exact"/>
        <w:ind w:firstLineChars="200" w:firstLine="510"/>
        <w:jc w:val="left"/>
        <w:rPr>
          <w:rFonts w:asciiTheme="majorEastAsia" w:eastAsiaTheme="majorEastAsia" w:hAnsiTheme="majorEastAsia"/>
          <w:b/>
          <w:w w:val="90"/>
          <w:sz w:val="28"/>
        </w:rPr>
      </w:pPr>
      <w:r>
        <w:rPr>
          <w:rFonts w:asciiTheme="majorEastAsia" w:eastAsiaTheme="majorEastAsia" w:hAnsiTheme="majorEastAsia" w:hint="eastAsia"/>
          <w:b/>
          <w:w w:val="90"/>
          <w:sz w:val="28"/>
        </w:rPr>
        <w:t>四</w:t>
      </w:r>
      <w:r w:rsidR="00492B76" w:rsidRPr="00492B76">
        <w:rPr>
          <w:rFonts w:asciiTheme="majorEastAsia" w:eastAsiaTheme="majorEastAsia" w:hAnsiTheme="majorEastAsia" w:hint="eastAsia"/>
          <w:b/>
          <w:w w:val="90"/>
          <w:sz w:val="28"/>
        </w:rPr>
        <w:t>、</w:t>
      </w:r>
      <w:r w:rsidR="00324CE8">
        <w:rPr>
          <w:rFonts w:asciiTheme="majorEastAsia" w:eastAsiaTheme="majorEastAsia" w:hAnsiTheme="majorEastAsia" w:hint="eastAsia"/>
          <w:b/>
          <w:w w:val="90"/>
          <w:sz w:val="28"/>
        </w:rPr>
        <w:t>聘任</w:t>
      </w:r>
      <w:r>
        <w:rPr>
          <w:rFonts w:asciiTheme="majorEastAsia" w:eastAsiaTheme="majorEastAsia" w:hAnsiTheme="majorEastAsia" w:hint="eastAsia"/>
          <w:b/>
          <w:w w:val="90"/>
          <w:sz w:val="28"/>
        </w:rPr>
        <w:t>方法</w:t>
      </w:r>
    </w:p>
    <w:p w:rsidR="00324CE8" w:rsidRPr="00EE023E" w:rsidRDefault="00324CE8" w:rsidP="003D5374">
      <w:pPr>
        <w:ind w:firstLineChars="200" w:firstLine="503"/>
        <w:rPr>
          <w:rFonts w:asciiTheme="majorEastAsia" w:eastAsiaTheme="majorEastAsia" w:hAnsiTheme="majorEastAsia"/>
          <w:color w:val="000000" w:themeColor="text1"/>
          <w:w w:val="90"/>
          <w:sz w:val="28"/>
        </w:rPr>
      </w:pPr>
      <w:r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1.</w:t>
      </w:r>
      <w:r w:rsidR="00765225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聘任采取个人自荐和学校推荐相结合的方式；</w:t>
      </w:r>
    </w:p>
    <w:p w:rsidR="00765225" w:rsidRPr="00EE023E" w:rsidRDefault="00765225" w:rsidP="003D5374">
      <w:pPr>
        <w:ind w:firstLineChars="200" w:firstLine="503"/>
        <w:rPr>
          <w:rFonts w:asciiTheme="majorEastAsia" w:eastAsiaTheme="majorEastAsia" w:hAnsiTheme="majorEastAsia"/>
          <w:color w:val="000000" w:themeColor="text1"/>
          <w:w w:val="90"/>
          <w:sz w:val="28"/>
        </w:rPr>
      </w:pPr>
      <w:r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2.原则上每单位按聘任条件在科研、德育和教学管理层面各推荐1人；</w:t>
      </w:r>
    </w:p>
    <w:p w:rsidR="00765225" w:rsidRPr="00EE023E" w:rsidRDefault="00765225" w:rsidP="003D5374">
      <w:pPr>
        <w:ind w:firstLineChars="200" w:firstLine="503"/>
        <w:rPr>
          <w:rFonts w:asciiTheme="majorEastAsia" w:eastAsiaTheme="majorEastAsia" w:hAnsiTheme="majorEastAsia"/>
          <w:color w:val="000000" w:themeColor="text1"/>
          <w:w w:val="90"/>
          <w:sz w:val="28"/>
        </w:rPr>
      </w:pPr>
      <w:r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3.推荐人</w:t>
      </w:r>
      <w:r w:rsidR="00CB2230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自行</w:t>
      </w:r>
      <w:r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填写《奉贤区科研中心组成员推荐表》（见附表</w:t>
      </w:r>
      <w:r w:rsidR="00CB2230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,</w:t>
      </w:r>
      <w:r w:rsidR="00A92442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相关佐证材料须提供复印件；</w:t>
      </w:r>
      <w:r w:rsidR="002C636D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答辩</w:t>
      </w:r>
      <w:r w:rsidR="00CB2230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终评</w:t>
      </w:r>
      <w:r w:rsidR="00A92442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时，</w:t>
      </w:r>
      <w:r w:rsidR="00CB2230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须提供原件</w:t>
      </w:r>
      <w:r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）；</w:t>
      </w:r>
    </w:p>
    <w:p w:rsidR="00765225" w:rsidRPr="00EE023E" w:rsidRDefault="00765225" w:rsidP="003D5374">
      <w:pPr>
        <w:ind w:firstLineChars="200" w:firstLine="503"/>
        <w:rPr>
          <w:rFonts w:asciiTheme="majorEastAsia" w:eastAsiaTheme="majorEastAsia" w:hAnsiTheme="majorEastAsia"/>
          <w:color w:val="000000" w:themeColor="text1"/>
          <w:w w:val="90"/>
          <w:sz w:val="28"/>
        </w:rPr>
      </w:pPr>
      <w:r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4.区教育发展研究中心组织工作小组按</w:t>
      </w:r>
      <w:r w:rsidR="00043AC0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“</w:t>
      </w:r>
      <w:r w:rsidR="00043AC0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材料审核、专家答辩、学院审定</w:t>
      </w:r>
      <w:r w:rsidR="00043AC0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”</w:t>
      </w:r>
      <w:r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等程序</w:t>
      </w:r>
      <w:r w:rsidR="00043AC0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，</w:t>
      </w:r>
      <w:r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对推荐人选</w:t>
      </w:r>
      <w:r w:rsidR="00584C4B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进行相关遴选</w:t>
      </w:r>
      <w:r w:rsidR="00EE023E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和</w:t>
      </w:r>
      <w:r w:rsidR="00584C4B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聘任工作。</w:t>
      </w:r>
    </w:p>
    <w:p w:rsidR="00492B76" w:rsidRPr="00EE023E" w:rsidRDefault="00765225" w:rsidP="00765225">
      <w:pPr>
        <w:ind w:firstLineChars="200" w:firstLine="503"/>
        <w:rPr>
          <w:rFonts w:asciiTheme="majorEastAsia" w:eastAsiaTheme="majorEastAsia" w:hAnsiTheme="majorEastAsia"/>
          <w:color w:val="000000" w:themeColor="text1"/>
          <w:w w:val="90"/>
          <w:sz w:val="28"/>
          <w:u w:val="single"/>
        </w:rPr>
      </w:pPr>
      <w:r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同时，</w:t>
      </w:r>
      <w:r w:rsidR="00331839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纸质推荐表及相关材料</w:t>
      </w:r>
      <w:r w:rsidR="003D5374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  <w:u w:val="single"/>
        </w:rPr>
        <w:t>1</w:t>
      </w:r>
      <w:r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  <w:u w:val="single"/>
        </w:rPr>
        <w:t>2</w:t>
      </w:r>
      <w:r w:rsidR="00492B76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月</w:t>
      </w:r>
      <w:r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  <w:u w:val="single"/>
        </w:rPr>
        <w:t>10</w:t>
      </w:r>
      <w:r w:rsidR="00492B76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日前</w:t>
      </w:r>
      <w:r w:rsidR="00331839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上交至</w:t>
      </w:r>
      <w:r w:rsidR="00492B76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区教育学院</w:t>
      </w:r>
      <w:r w:rsidR="00331839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教育发展研究中心顾婧处</w:t>
      </w:r>
      <w:r w:rsidR="00803B98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，电子材料</w:t>
      </w:r>
      <w:r w:rsidR="00803B98" w:rsidRPr="00A614DB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以</w:t>
      </w:r>
      <w:r w:rsidR="00043AC0" w:rsidRPr="00A614DB">
        <w:rPr>
          <w:rFonts w:asciiTheme="majorEastAsia" w:eastAsiaTheme="majorEastAsia" w:hAnsiTheme="majorEastAsia" w:hint="eastAsia"/>
          <w:color w:val="000000" w:themeColor="text1"/>
          <w:w w:val="90"/>
          <w:sz w:val="28"/>
          <w:u w:val="single"/>
        </w:rPr>
        <w:t>“学校+教师姓名”</w:t>
      </w:r>
      <w:r w:rsidR="00043AC0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为文件名，</w:t>
      </w:r>
      <w:r w:rsidR="00803B98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上传至</w:t>
      </w:r>
      <w:r w:rsidR="00803B98" w:rsidRPr="00EE023E">
        <w:rPr>
          <w:rFonts w:asciiTheme="majorEastAsia" w:eastAsiaTheme="majorEastAsia" w:hAnsiTheme="majorEastAsia"/>
          <w:color w:val="000000" w:themeColor="text1"/>
          <w:w w:val="90"/>
          <w:sz w:val="28"/>
        </w:rPr>
        <w:t>ftp/</w:t>
      </w:r>
      <w:r w:rsidR="00803B98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教育发展研究中心</w:t>
      </w:r>
      <w:r w:rsidR="00803B98" w:rsidRPr="00EE023E">
        <w:rPr>
          <w:rFonts w:asciiTheme="majorEastAsia" w:eastAsiaTheme="majorEastAsia" w:hAnsiTheme="majorEastAsia"/>
          <w:color w:val="000000" w:themeColor="text1"/>
          <w:w w:val="90"/>
          <w:sz w:val="28"/>
        </w:rPr>
        <w:t>/</w:t>
      </w:r>
      <w:r w:rsidR="00803B98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科研中心组</w:t>
      </w:r>
      <w:r w:rsidR="00043AC0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 xml:space="preserve"> </w:t>
      </w:r>
      <w:r w:rsidR="00803B98" w:rsidRPr="00EE023E">
        <w:rPr>
          <w:rFonts w:asciiTheme="majorEastAsia" w:eastAsiaTheme="majorEastAsia" w:hAnsiTheme="majorEastAsia" w:hint="eastAsia"/>
          <w:color w:val="000000" w:themeColor="text1"/>
          <w:w w:val="90"/>
          <w:sz w:val="28"/>
        </w:rPr>
        <w:t>文件夹内。</w:t>
      </w:r>
    </w:p>
    <w:p w:rsidR="00AA16DD" w:rsidRDefault="00AA16DD" w:rsidP="00492B76">
      <w:pPr>
        <w:widowControl/>
        <w:spacing w:line="520" w:lineRule="exact"/>
        <w:ind w:firstLineChars="200" w:firstLine="503"/>
        <w:jc w:val="left"/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t xml:space="preserve">                                               </w:t>
      </w:r>
      <w:r w:rsidR="00DB11FA">
        <w:rPr>
          <w:rFonts w:asciiTheme="majorEastAsia" w:eastAsiaTheme="majorEastAsia" w:hAnsiTheme="majorEastAsia" w:hint="eastAsia"/>
          <w:w w:val="90"/>
          <w:sz w:val="28"/>
        </w:rPr>
        <w:t xml:space="preserve"> </w:t>
      </w:r>
      <w:r>
        <w:rPr>
          <w:rFonts w:asciiTheme="majorEastAsia" w:eastAsiaTheme="majorEastAsia" w:hAnsiTheme="majorEastAsia" w:hint="eastAsia"/>
          <w:w w:val="90"/>
          <w:sz w:val="28"/>
        </w:rPr>
        <w:t>奉贤区教育</w:t>
      </w:r>
      <w:r w:rsidR="00DB11FA">
        <w:rPr>
          <w:rFonts w:asciiTheme="majorEastAsia" w:eastAsiaTheme="majorEastAsia" w:hAnsiTheme="majorEastAsia" w:hint="eastAsia"/>
          <w:w w:val="90"/>
          <w:sz w:val="28"/>
        </w:rPr>
        <w:t>学院</w:t>
      </w:r>
    </w:p>
    <w:p w:rsidR="00AA16DD" w:rsidRPr="00492B76" w:rsidRDefault="00AA16DD" w:rsidP="00AA16DD">
      <w:pPr>
        <w:widowControl/>
        <w:spacing w:line="520" w:lineRule="exact"/>
        <w:ind w:firstLineChars="1800" w:firstLine="4528"/>
        <w:jc w:val="left"/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t xml:space="preserve">                   </w:t>
      </w:r>
      <w:r w:rsidR="009A1536">
        <w:rPr>
          <w:rFonts w:asciiTheme="majorEastAsia" w:eastAsiaTheme="majorEastAsia" w:hAnsiTheme="majorEastAsia" w:hint="eastAsia"/>
          <w:w w:val="90"/>
          <w:sz w:val="28"/>
        </w:rPr>
        <w:t xml:space="preserve">    </w:t>
      </w:r>
      <w:r>
        <w:rPr>
          <w:rFonts w:asciiTheme="majorEastAsia" w:eastAsiaTheme="majorEastAsia" w:hAnsiTheme="majorEastAsia" w:hint="eastAsia"/>
          <w:w w:val="90"/>
          <w:sz w:val="28"/>
        </w:rPr>
        <w:t>201</w:t>
      </w:r>
      <w:r w:rsidR="00A07987">
        <w:rPr>
          <w:rFonts w:asciiTheme="majorEastAsia" w:eastAsiaTheme="majorEastAsia" w:hAnsiTheme="majorEastAsia" w:hint="eastAsia"/>
          <w:w w:val="90"/>
          <w:sz w:val="28"/>
        </w:rPr>
        <w:t>9</w:t>
      </w:r>
      <w:r>
        <w:rPr>
          <w:rFonts w:asciiTheme="majorEastAsia" w:eastAsiaTheme="majorEastAsia" w:hAnsiTheme="majorEastAsia" w:hint="eastAsia"/>
          <w:w w:val="90"/>
          <w:sz w:val="28"/>
        </w:rPr>
        <w:t>.</w:t>
      </w:r>
      <w:r w:rsidR="00DB11FA">
        <w:rPr>
          <w:rFonts w:asciiTheme="majorEastAsia" w:eastAsiaTheme="majorEastAsia" w:hAnsiTheme="majorEastAsia" w:hint="eastAsia"/>
          <w:w w:val="90"/>
          <w:sz w:val="28"/>
        </w:rPr>
        <w:t>11</w:t>
      </w:r>
    </w:p>
    <w:p w:rsidR="00FE6B69" w:rsidRPr="00492B76" w:rsidRDefault="00FE6B69" w:rsidP="009D709D">
      <w:pPr>
        <w:widowControl/>
        <w:spacing w:line="520" w:lineRule="exact"/>
        <w:jc w:val="left"/>
        <w:rPr>
          <w:rFonts w:asciiTheme="majorEastAsia" w:eastAsiaTheme="majorEastAsia" w:hAnsiTheme="majorEastAsia"/>
          <w:w w:val="90"/>
          <w:sz w:val="28"/>
        </w:rPr>
      </w:pPr>
    </w:p>
    <w:p w:rsidR="00AB3443" w:rsidRDefault="00AB3443" w:rsidP="00C73FA0">
      <w:pPr>
        <w:rPr>
          <w:rFonts w:asciiTheme="majorEastAsia" w:eastAsiaTheme="majorEastAsia" w:hAnsiTheme="majorEastAsia"/>
          <w:w w:val="90"/>
          <w:sz w:val="28"/>
        </w:rPr>
      </w:pPr>
    </w:p>
    <w:p w:rsidR="00AB3443" w:rsidRDefault="00AB3443" w:rsidP="00C73FA0">
      <w:pPr>
        <w:rPr>
          <w:rFonts w:asciiTheme="majorEastAsia" w:eastAsiaTheme="majorEastAsia" w:hAnsiTheme="majorEastAsia"/>
          <w:w w:val="90"/>
          <w:sz w:val="28"/>
        </w:rPr>
      </w:pPr>
    </w:p>
    <w:p w:rsidR="00AB3443" w:rsidRDefault="00AB3443" w:rsidP="00C73FA0">
      <w:pPr>
        <w:rPr>
          <w:rFonts w:asciiTheme="majorEastAsia" w:eastAsiaTheme="majorEastAsia" w:hAnsiTheme="majorEastAsia"/>
          <w:w w:val="90"/>
          <w:sz w:val="28"/>
        </w:rPr>
      </w:pPr>
    </w:p>
    <w:p w:rsidR="00AB3443" w:rsidRDefault="00AB3443" w:rsidP="00C73FA0">
      <w:pPr>
        <w:rPr>
          <w:rFonts w:asciiTheme="majorEastAsia" w:eastAsiaTheme="majorEastAsia" w:hAnsiTheme="majorEastAsia"/>
          <w:w w:val="90"/>
          <w:sz w:val="28"/>
        </w:rPr>
      </w:pPr>
    </w:p>
    <w:p w:rsidR="00AB3443" w:rsidRDefault="00AB3443" w:rsidP="00C73FA0">
      <w:pPr>
        <w:rPr>
          <w:rFonts w:asciiTheme="majorEastAsia" w:eastAsiaTheme="majorEastAsia" w:hAnsiTheme="majorEastAsia"/>
          <w:w w:val="90"/>
          <w:sz w:val="28"/>
        </w:rPr>
      </w:pPr>
    </w:p>
    <w:p w:rsidR="00AB3443" w:rsidRDefault="00AB3443" w:rsidP="00C73FA0">
      <w:pPr>
        <w:rPr>
          <w:rFonts w:asciiTheme="majorEastAsia" w:eastAsiaTheme="majorEastAsia" w:hAnsiTheme="majorEastAsia"/>
          <w:w w:val="90"/>
          <w:sz w:val="28"/>
        </w:rPr>
      </w:pPr>
    </w:p>
    <w:p w:rsidR="00C73FA0" w:rsidRDefault="00C73FA0" w:rsidP="00C73FA0">
      <w:pPr>
        <w:rPr>
          <w:rFonts w:asciiTheme="majorEastAsia" w:eastAsiaTheme="majorEastAsia" w:hAnsiTheme="majorEastAsia"/>
          <w:w w:val="90"/>
          <w:sz w:val="28"/>
        </w:rPr>
      </w:pPr>
      <w:r>
        <w:rPr>
          <w:rFonts w:asciiTheme="majorEastAsia" w:eastAsiaTheme="majorEastAsia" w:hAnsiTheme="majorEastAsia" w:hint="eastAsia"/>
          <w:w w:val="90"/>
          <w:sz w:val="28"/>
        </w:rPr>
        <w:lastRenderedPageBreak/>
        <w:t>附表：</w:t>
      </w:r>
    </w:p>
    <w:p w:rsidR="00FE6B69" w:rsidRPr="006173E6" w:rsidRDefault="00FE6B69" w:rsidP="006173E6">
      <w:pPr>
        <w:widowControl/>
        <w:spacing w:line="520" w:lineRule="exact"/>
        <w:ind w:firstLineChars="950" w:firstLine="2594"/>
        <w:jc w:val="left"/>
        <w:rPr>
          <w:rFonts w:asciiTheme="majorEastAsia" w:eastAsiaTheme="majorEastAsia" w:hAnsiTheme="majorEastAsia"/>
          <w:b/>
          <w:w w:val="90"/>
          <w:sz w:val="30"/>
          <w:szCs w:val="30"/>
        </w:rPr>
      </w:pPr>
      <w:r w:rsidRPr="006173E6">
        <w:rPr>
          <w:rFonts w:asciiTheme="majorEastAsia" w:eastAsiaTheme="majorEastAsia" w:hAnsiTheme="majorEastAsia" w:hint="eastAsia"/>
          <w:b/>
          <w:w w:val="90"/>
          <w:sz w:val="30"/>
          <w:szCs w:val="30"/>
        </w:rPr>
        <w:t>奉贤</w:t>
      </w:r>
      <w:proofErr w:type="gramStart"/>
      <w:r w:rsidRPr="006173E6">
        <w:rPr>
          <w:rFonts w:asciiTheme="majorEastAsia" w:eastAsiaTheme="majorEastAsia" w:hAnsiTheme="majorEastAsia" w:hint="eastAsia"/>
          <w:b/>
          <w:w w:val="90"/>
          <w:sz w:val="30"/>
          <w:szCs w:val="30"/>
        </w:rPr>
        <w:t>区</w:t>
      </w:r>
      <w:r w:rsidR="00331839" w:rsidRPr="006173E6">
        <w:rPr>
          <w:rFonts w:asciiTheme="majorEastAsia" w:eastAsiaTheme="majorEastAsia" w:hAnsiTheme="majorEastAsia" w:hint="eastAsia"/>
          <w:b/>
          <w:w w:val="90"/>
          <w:sz w:val="30"/>
          <w:szCs w:val="30"/>
        </w:rPr>
        <w:t>科研</w:t>
      </w:r>
      <w:proofErr w:type="gramEnd"/>
      <w:r w:rsidRPr="006173E6">
        <w:rPr>
          <w:rFonts w:asciiTheme="majorEastAsia" w:eastAsiaTheme="majorEastAsia" w:hAnsiTheme="majorEastAsia" w:hint="eastAsia"/>
          <w:b/>
          <w:w w:val="90"/>
          <w:sz w:val="30"/>
          <w:szCs w:val="30"/>
        </w:rPr>
        <w:t>中心组成员推荐表</w:t>
      </w:r>
    </w:p>
    <w:p w:rsidR="00FE6B69" w:rsidRPr="00802E2B" w:rsidRDefault="00FE6B69" w:rsidP="00FE6B69">
      <w:pPr>
        <w:rPr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1606"/>
        <w:gridCol w:w="859"/>
        <w:gridCol w:w="1391"/>
        <w:gridCol w:w="993"/>
        <w:gridCol w:w="300"/>
        <w:gridCol w:w="1117"/>
        <w:gridCol w:w="1559"/>
      </w:tblGrid>
      <w:tr w:rsidR="00FE6B69" w:rsidRPr="00802E2B" w:rsidTr="00FA7A1D">
        <w:tc>
          <w:tcPr>
            <w:tcW w:w="788" w:type="dxa"/>
            <w:vAlign w:val="center"/>
          </w:tcPr>
          <w:p w:rsidR="00FE6B69" w:rsidRPr="00F558DA" w:rsidRDefault="00FE6B69" w:rsidP="00496D84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606" w:type="dxa"/>
            <w:vAlign w:val="center"/>
          </w:tcPr>
          <w:p w:rsidR="00FE6B69" w:rsidRPr="00F558DA" w:rsidRDefault="00FE6B69" w:rsidP="00496D84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FE6B69" w:rsidRPr="00F558DA" w:rsidRDefault="00FE6B69" w:rsidP="00496D84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91" w:type="dxa"/>
            <w:vAlign w:val="center"/>
          </w:tcPr>
          <w:p w:rsidR="00FE6B69" w:rsidRPr="00F558DA" w:rsidRDefault="00FE6B69" w:rsidP="00496D84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FE6B69" w:rsidRPr="00F558DA" w:rsidRDefault="00FE6B69" w:rsidP="00496D84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76" w:type="dxa"/>
            <w:gridSpan w:val="2"/>
            <w:vAlign w:val="center"/>
          </w:tcPr>
          <w:p w:rsidR="00FE6B69" w:rsidRPr="00F558DA" w:rsidRDefault="00FE6B69" w:rsidP="00496D84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7A4FE1" w:rsidRPr="00802E2B" w:rsidTr="00FA7A1D">
        <w:tc>
          <w:tcPr>
            <w:tcW w:w="788" w:type="dxa"/>
            <w:vAlign w:val="center"/>
          </w:tcPr>
          <w:p w:rsidR="007A4FE1" w:rsidRPr="00F558DA" w:rsidRDefault="007A4FE1" w:rsidP="00496D84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606" w:type="dxa"/>
            <w:vAlign w:val="center"/>
          </w:tcPr>
          <w:p w:rsidR="007A4FE1" w:rsidRPr="00F558DA" w:rsidRDefault="007A4FE1" w:rsidP="00496D84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7A4FE1" w:rsidRPr="00F558DA" w:rsidRDefault="007A4FE1" w:rsidP="007A4FE1">
            <w:pPr>
              <w:spacing w:line="420" w:lineRule="exact"/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91" w:type="dxa"/>
            <w:vAlign w:val="center"/>
          </w:tcPr>
          <w:p w:rsidR="007A4FE1" w:rsidRPr="00F558DA" w:rsidRDefault="007A4FE1" w:rsidP="007A4FE1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A4FE1" w:rsidRPr="00F558DA" w:rsidRDefault="007A4FE1" w:rsidP="00496D84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300" w:type="dxa"/>
            <w:vAlign w:val="center"/>
          </w:tcPr>
          <w:p w:rsidR="007A4FE1" w:rsidRPr="00F558DA" w:rsidRDefault="007A4FE1" w:rsidP="00496D84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7A4FE1" w:rsidRPr="00F558DA" w:rsidRDefault="007A4FE1" w:rsidP="00496D84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教龄</w:t>
            </w:r>
          </w:p>
        </w:tc>
        <w:tc>
          <w:tcPr>
            <w:tcW w:w="1559" w:type="dxa"/>
            <w:vAlign w:val="center"/>
          </w:tcPr>
          <w:p w:rsidR="007A4FE1" w:rsidRPr="00F558DA" w:rsidRDefault="007A4FE1" w:rsidP="00496D84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C73FA0" w:rsidRPr="00802E2B" w:rsidTr="00FA7A1D">
        <w:tc>
          <w:tcPr>
            <w:tcW w:w="788" w:type="dxa"/>
          </w:tcPr>
          <w:p w:rsidR="00C73FA0" w:rsidRPr="00F558DA" w:rsidRDefault="00C73FA0" w:rsidP="00C73FA0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606" w:type="dxa"/>
          </w:tcPr>
          <w:p w:rsidR="00C73FA0" w:rsidRPr="00F558DA" w:rsidRDefault="00C73FA0" w:rsidP="00C73FA0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</w:tcPr>
          <w:p w:rsidR="00C73FA0" w:rsidRPr="00F558DA" w:rsidRDefault="00C73FA0" w:rsidP="00C73FA0">
            <w:pPr>
              <w:spacing w:line="420" w:lineRule="exact"/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毕业学校、专业</w:t>
            </w:r>
          </w:p>
        </w:tc>
        <w:tc>
          <w:tcPr>
            <w:tcW w:w="3969" w:type="dxa"/>
            <w:gridSpan w:val="4"/>
          </w:tcPr>
          <w:p w:rsidR="00C73FA0" w:rsidRPr="00F558DA" w:rsidRDefault="00C73FA0" w:rsidP="00496D84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</w:tr>
      <w:tr w:rsidR="00C73FA0" w:rsidRPr="00802E2B" w:rsidTr="00FA7A1D">
        <w:tc>
          <w:tcPr>
            <w:tcW w:w="8613" w:type="dxa"/>
            <w:gridSpan w:val="8"/>
          </w:tcPr>
          <w:p w:rsidR="00C73FA0" w:rsidRPr="00F558DA" w:rsidRDefault="00C73FA0" w:rsidP="00496D84">
            <w:pPr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推荐理由（根据</w:t>
            </w:r>
            <w:r w:rsidR="009061A6" w:rsidRPr="00F558DA">
              <w:rPr>
                <w:rFonts w:hint="eastAsia"/>
                <w:sz w:val="28"/>
                <w:szCs w:val="28"/>
              </w:rPr>
              <w:t>聘任</w:t>
            </w:r>
            <w:r w:rsidRPr="00F558DA">
              <w:rPr>
                <w:rFonts w:hint="eastAsia"/>
                <w:sz w:val="28"/>
                <w:szCs w:val="28"/>
              </w:rPr>
              <w:t>条件写）：</w:t>
            </w:r>
          </w:p>
          <w:p w:rsidR="00C73FA0" w:rsidRPr="00F558DA" w:rsidRDefault="00C73FA0" w:rsidP="00496D84">
            <w:pPr>
              <w:rPr>
                <w:sz w:val="28"/>
                <w:szCs w:val="28"/>
              </w:rPr>
            </w:pPr>
          </w:p>
          <w:p w:rsidR="00C73FA0" w:rsidRPr="00F558DA" w:rsidRDefault="00C73FA0" w:rsidP="00496D84">
            <w:pPr>
              <w:rPr>
                <w:sz w:val="28"/>
                <w:szCs w:val="28"/>
              </w:rPr>
            </w:pPr>
          </w:p>
          <w:p w:rsidR="00C73FA0" w:rsidRPr="00F558DA" w:rsidRDefault="00C73FA0" w:rsidP="00496D84">
            <w:pPr>
              <w:rPr>
                <w:sz w:val="28"/>
                <w:szCs w:val="28"/>
              </w:rPr>
            </w:pPr>
          </w:p>
          <w:p w:rsidR="00C73FA0" w:rsidRPr="00F558DA" w:rsidRDefault="00C73FA0" w:rsidP="00496D84">
            <w:pPr>
              <w:rPr>
                <w:sz w:val="28"/>
                <w:szCs w:val="28"/>
              </w:rPr>
            </w:pPr>
          </w:p>
          <w:p w:rsidR="00C73FA0" w:rsidRPr="00F558DA" w:rsidRDefault="00C73FA0" w:rsidP="00496D84">
            <w:pPr>
              <w:rPr>
                <w:sz w:val="28"/>
                <w:szCs w:val="28"/>
              </w:rPr>
            </w:pPr>
          </w:p>
          <w:p w:rsidR="00C73FA0" w:rsidRPr="00F558DA" w:rsidRDefault="00C73FA0" w:rsidP="00496D84">
            <w:pPr>
              <w:rPr>
                <w:sz w:val="28"/>
                <w:szCs w:val="28"/>
              </w:rPr>
            </w:pPr>
          </w:p>
          <w:p w:rsidR="00C73FA0" w:rsidRPr="00F558DA" w:rsidRDefault="00C73FA0" w:rsidP="00496D84">
            <w:pPr>
              <w:rPr>
                <w:sz w:val="28"/>
                <w:szCs w:val="28"/>
              </w:rPr>
            </w:pPr>
          </w:p>
          <w:p w:rsidR="00C73FA0" w:rsidRPr="00F558DA" w:rsidRDefault="00C73FA0" w:rsidP="00496D84">
            <w:pPr>
              <w:rPr>
                <w:sz w:val="28"/>
                <w:szCs w:val="28"/>
              </w:rPr>
            </w:pPr>
          </w:p>
          <w:p w:rsidR="00C73FA0" w:rsidRPr="00F558DA" w:rsidRDefault="00C73FA0" w:rsidP="00496D84">
            <w:pPr>
              <w:rPr>
                <w:sz w:val="28"/>
                <w:szCs w:val="28"/>
              </w:rPr>
            </w:pPr>
          </w:p>
          <w:p w:rsidR="00C73FA0" w:rsidRPr="00F558DA" w:rsidRDefault="00C73FA0" w:rsidP="00F558DA">
            <w:pPr>
              <w:rPr>
                <w:sz w:val="28"/>
                <w:szCs w:val="28"/>
              </w:rPr>
            </w:pPr>
          </w:p>
          <w:p w:rsidR="00C73FA0" w:rsidRPr="00F558DA" w:rsidRDefault="00C73FA0" w:rsidP="00496D84">
            <w:pPr>
              <w:rPr>
                <w:sz w:val="28"/>
                <w:szCs w:val="28"/>
              </w:rPr>
            </w:pPr>
          </w:p>
          <w:p w:rsidR="00C73FA0" w:rsidRDefault="00C73FA0" w:rsidP="00496D84">
            <w:pPr>
              <w:rPr>
                <w:sz w:val="28"/>
                <w:szCs w:val="28"/>
              </w:rPr>
            </w:pPr>
          </w:p>
          <w:p w:rsidR="009D709D" w:rsidRPr="00F558DA" w:rsidRDefault="009D709D" w:rsidP="00496D84">
            <w:pPr>
              <w:rPr>
                <w:sz w:val="28"/>
                <w:szCs w:val="28"/>
              </w:rPr>
            </w:pPr>
          </w:p>
        </w:tc>
      </w:tr>
      <w:tr w:rsidR="00F558DA" w:rsidTr="00FA7A1D"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A" w:rsidRPr="00F558DA" w:rsidRDefault="00F558DA" w:rsidP="00F558DA">
            <w:pPr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本单位推荐意见：</w:t>
            </w:r>
          </w:p>
          <w:p w:rsidR="00F558DA" w:rsidRPr="00F558DA" w:rsidRDefault="00F558DA" w:rsidP="00F558DA">
            <w:pPr>
              <w:rPr>
                <w:sz w:val="28"/>
                <w:szCs w:val="28"/>
              </w:rPr>
            </w:pPr>
          </w:p>
          <w:p w:rsidR="00F558DA" w:rsidRDefault="00F558DA" w:rsidP="00F558DA">
            <w:pPr>
              <w:rPr>
                <w:sz w:val="28"/>
                <w:szCs w:val="28"/>
              </w:rPr>
            </w:pPr>
          </w:p>
          <w:p w:rsidR="00F558DA" w:rsidRPr="00F558DA" w:rsidRDefault="00F558DA" w:rsidP="00F558DA">
            <w:pPr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lastRenderedPageBreak/>
              <w:t>单位负责人签名：</w:t>
            </w:r>
          </w:p>
          <w:p w:rsidR="00F558DA" w:rsidRDefault="00F558DA" w:rsidP="00F558DA">
            <w:pPr>
              <w:rPr>
                <w:sz w:val="28"/>
                <w:szCs w:val="28"/>
              </w:rPr>
            </w:pPr>
          </w:p>
          <w:p w:rsidR="008D750E" w:rsidRPr="00F558DA" w:rsidRDefault="008D750E" w:rsidP="00F558DA">
            <w:pPr>
              <w:rPr>
                <w:sz w:val="28"/>
                <w:szCs w:val="28"/>
              </w:rPr>
            </w:pPr>
          </w:p>
          <w:p w:rsidR="00F558DA" w:rsidRPr="00F558DA" w:rsidRDefault="00F558DA" w:rsidP="00F558DA">
            <w:pPr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 w:rsidRPr="00F558DA">
              <w:rPr>
                <w:rFonts w:hint="eastAsia"/>
                <w:sz w:val="28"/>
                <w:szCs w:val="28"/>
              </w:rPr>
              <w:t>单位盖章：</w:t>
            </w:r>
          </w:p>
          <w:p w:rsidR="00F558DA" w:rsidRPr="00F558DA" w:rsidRDefault="00F558DA" w:rsidP="00F558DA">
            <w:pPr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 w:rsidRPr="00F558DA">
              <w:rPr>
                <w:rFonts w:hint="eastAsia"/>
                <w:sz w:val="28"/>
                <w:szCs w:val="28"/>
              </w:rPr>
              <w:t>年</w:t>
            </w:r>
            <w:r w:rsidRPr="00F558DA">
              <w:rPr>
                <w:rFonts w:hint="eastAsia"/>
                <w:sz w:val="28"/>
                <w:szCs w:val="28"/>
              </w:rPr>
              <w:t xml:space="preserve">    </w:t>
            </w:r>
            <w:r w:rsidRPr="00F558DA">
              <w:rPr>
                <w:rFonts w:hint="eastAsia"/>
                <w:sz w:val="28"/>
                <w:szCs w:val="28"/>
              </w:rPr>
              <w:t>月</w:t>
            </w:r>
            <w:r w:rsidRPr="00F558DA">
              <w:rPr>
                <w:rFonts w:hint="eastAsia"/>
                <w:sz w:val="28"/>
                <w:szCs w:val="28"/>
              </w:rPr>
              <w:t xml:space="preserve">    </w:t>
            </w:r>
            <w:r w:rsidRPr="00F558D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558DA" w:rsidTr="00FA7A1D"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A" w:rsidRPr="00F558DA" w:rsidRDefault="00F558DA" w:rsidP="00F558DA">
            <w:pPr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lastRenderedPageBreak/>
              <w:t>区</w:t>
            </w:r>
            <w:r w:rsidR="00CD7DF6">
              <w:rPr>
                <w:rFonts w:hint="eastAsia"/>
                <w:sz w:val="28"/>
                <w:szCs w:val="28"/>
              </w:rPr>
              <w:t>教育发展研究中心</w:t>
            </w:r>
            <w:r w:rsidRPr="00F558DA">
              <w:rPr>
                <w:rFonts w:hint="eastAsia"/>
                <w:sz w:val="28"/>
                <w:szCs w:val="28"/>
              </w:rPr>
              <w:t>意见：</w:t>
            </w:r>
          </w:p>
          <w:p w:rsidR="00F558DA" w:rsidRDefault="00F558DA" w:rsidP="00F558DA">
            <w:pPr>
              <w:rPr>
                <w:sz w:val="28"/>
                <w:szCs w:val="28"/>
              </w:rPr>
            </w:pPr>
          </w:p>
          <w:p w:rsidR="00AB3443" w:rsidRDefault="00AB3443" w:rsidP="00F558DA">
            <w:pPr>
              <w:rPr>
                <w:sz w:val="28"/>
                <w:szCs w:val="28"/>
              </w:rPr>
            </w:pPr>
          </w:p>
          <w:p w:rsidR="006F572F" w:rsidRPr="00F558DA" w:rsidRDefault="006F572F" w:rsidP="006F572F">
            <w:pPr>
              <w:ind w:firstLineChars="2000" w:firstLine="5600"/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盖章</w:t>
            </w:r>
          </w:p>
          <w:p w:rsidR="008D750E" w:rsidRPr="00F558DA" w:rsidRDefault="008D750E" w:rsidP="00F558DA">
            <w:pPr>
              <w:rPr>
                <w:sz w:val="28"/>
                <w:szCs w:val="28"/>
              </w:rPr>
            </w:pPr>
          </w:p>
          <w:p w:rsidR="00F558DA" w:rsidRPr="00F558DA" w:rsidRDefault="00F558DA" w:rsidP="00F558DA">
            <w:pPr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 w:rsidRPr="00F558DA">
              <w:rPr>
                <w:rFonts w:hint="eastAsia"/>
                <w:sz w:val="28"/>
                <w:szCs w:val="28"/>
              </w:rPr>
              <w:t>年</w:t>
            </w:r>
            <w:r w:rsidRPr="00F558DA">
              <w:rPr>
                <w:rFonts w:hint="eastAsia"/>
                <w:sz w:val="28"/>
                <w:szCs w:val="28"/>
              </w:rPr>
              <w:t xml:space="preserve">    </w:t>
            </w:r>
            <w:r w:rsidRPr="00F558DA">
              <w:rPr>
                <w:rFonts w:hint="eastAsia"/>
                <w:sz w:val="28"/>
                <w:szCs w:val="28"/>
              </w:rPr>
              <w:t>月</w:t>
            </w:r>
            <w:r w:rsidRPr="00F558DA">
              <w:rPr>
                <w:rFonts w:hint="eastAsia"/>
                <w:sz w:val="28"/>
                <w:szCs w:val="28"/>
              </w:rPr>
              <w:t xml:space="preserve">    </w:t>
            </w:r>
            <w:r w:rsidRPr="00F558D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558DA" w:rsidTr="00FA7A1D"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A" w:rsidRPr="00F558DA" w:rsidRDefault="00F558DA" w:rsidP="00F558DA">
            <w:pPr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区教育学院聘任决定：</w:t>
            </w:r>
          </w:p>
          <w:p w:rsidR="00F558DA" w:rsidRDefault="00F558DA" w:rsidP="00F558DA">
            <w:pPr>
              <w:rPr>
                <w:sz w:val="28"/>
                <w:szCs w:val="28"/>
              </w:rPr>
            </w:pPr>
          </w:p>
          <w:p w:rsidR="00AB3443" w:rsidRDefault="00AB3443" w:rsidP="00F558DA">
            <w:pPr>
              <w:rPr>
                <w:sz w:val="28"/>
                <w:szCs w:val="28"/>
              </w:rPr>
            </w:pPr>
          </w:p>
          <w:p w:rsidR="00AB3443" w:rsidRDefault="00AB3443" w:rsidP="00F558DA">
            <w:pPr>
              <w:rPr>
                <w:sz w:val="28"/>
                <w:szCs w:val="28"/>
              </w:rPr>
            </w:pPr>
          </w:p>
          <w:p w:rsidR="008D750E" w:rsidRDefault="008D750E" w:rsidP="00F558DA">
            <w:pPr>
              <w:rPr>
                <w:sz w:val="28"/>
                <w:szCs w:val="28"/>
              </w:rPr>
            </w:pPr>
          </w:p>
          <w:p w:rsidR="00F558DA" w:rsidRPr="00F558DA" w:rsidRDefault="00F558DA" w:rsidP="006F572F">
            <w:pPr>
              <w:ind w:firstLineChars="2050" w:firstLine="5740"/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盖章</w:t>
            </w:r>
          </w:p>
          <w:p w:rsidR="008D750E" w:rsidRDefault="00F558DA" w:rsidP="00F558DA">
            <w:pPr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 xml:space="preserve">        </w:t>
            </w:r>
            <w:r w:rsidR="008D750E"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8D750E" w:rsidRDefault="008D750E" w:rsidP="008D750E">
            <w:pPr>
              <w:ind w:firstLineChars="2100" w:firstLine="5880"/>
              <w:rPr>
                <w:sz w:val="28"/>
                <w:szCs w:val="28"/>
              </w:rPr>
            </w:pPr>
          </w:p>
          <w:p w:rsidR="008D750E" w:rsidRPr="00F558DA" w:rsidRDefault="00F558DA" w:rsidP="008D750E">
            <w:pPr>
              <w:ind w:firstLineChars="2100" w:firstLine="5880"/>
              <w:rPr>
                <w:sz w:val="28"/>
                <w:szCs w:val="28"/>
              </w:rPr>
            </w:pPr>
            <w:r w:rsidRPr="00F558DA">
              <w:rPr>
                <w:rFonts w:hint="eastAsia"/>
                <w:sz w:val="28"/>
                <w:szCs w:val="28"/>
              </w:rPr>
              <w:t>年</w:t>
            </w:r>
            <w:r w:rsidRPr="00F558DA">
              <w:rPr>
                <w:rFonts w:hint="eastAsia"/>
                <w:sz w:val="28"/>
                <w:szCs w:val="28"/>
              </w:rPr>
              <w:t xml:space="preserve">    </w:t>
            </w:r>
            <w:r w:rsidRPr="00F558DA">
              <w:rPr>
                <w:rFonts w:hint="eastAsia"/>
                <w:sz w:val="28"/>
                <w:szCs w:val="28"/>
              </w:rPr>
              <w:t>月</w:t>
            </w:r>
            <w:r w:rsidRPr="00F558DA">
              <w:rPr>
                <w:rFonts w:hint="eastAsia"/>
                <w:sz w:val="28"/>
                <w:szCs w:val="28"/>
              </w:rPr>
              <w:t xml:space="preserve">    </w:t>
            </w:r>
            <w:r w:rsidRPr="00F558D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35EF7" w:rsidRDefault="00E35EF7"/>
    <w:sectPr w:rsidR="00E35EF7" w:rsidSect="001519C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3E" w:rsidRDefault="00B5013E" w:rsidP="00FE6B69">
      <w:r>
        <w:separator/>
      </w:r>
    </w:p>
  </w:endnote>
  <w:endnote w:type="continuationSeparator" w:id="0">
    <w:p w:rsidR="00B5013E" w:rsidRDefault="00B5013E" w:rsidP="00FE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444"/>
      <w:docPartObj>
        <w:docPartGallery w:val="Page Numbers (Bottom of Page)"/>
        <w:docPartUnique/>
      </w:docPartObj>
    </w:sdtPr>
    <w:sdtEndPr/>
    <w:sdtContent>
      <w:p w:rsidR="00AD3081" w:rsidRDefault="0042765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279" w:rsidRPr="002F527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D3081" w:rsidRDefault="00AD30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3E" w:rsidRDefault="00B5013E" w:rsidP="00FE6B69">
      <w:r>
        <w:separator/>
      </w:r>
    </w:p>
  </w:footnote>
  <w:footnote w:type="continuationSeparator" w:id="0">
    <w:p w:rsidR="00B5013E" w:rsidRDefault="00B5013E" w:rsidP="00FE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48B"/>
    <w:multiLevelType w:val="hybridMultilevel"/>
    <w:tmpl w:val="ABCE916A"/>
    <w:lvl w:ilvl="0" w:tplc="61E06B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A454B3"/>
    <w:multiLevelType w:val="hybridMultilevel"/>
    <w:tmpl w:val="AD38DF60"/>
    <w:lvl w:ilvl="0" w:tplc="2EE68EBE">
      <w:start w:val="1"/>
      <w:numFmt w:val="japaneseCounting"/>
      <w:lvlText w:val="%1、"/>
      <w:lvlJc w:val="left"/>
      <w:pPr>
        <w:ind w:left="1223" w:hanging="720"/>
      </w:pPr>
      <w:rPr>
        <w:rFonts w:asciiTheme="majorEastAsia" w:eastAsiaTheme="majorEastAsia" w:hAnsiTheme="majorEastAsia" w:hint="default"/>
        <w:w w:val="9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43" w:hanging="420"/>
      </w:pPr>
    </w:lvl>
    <w:lvl w:ilvl="2" w:tplc="0409001B" w:tentative="1">
      <w:start w:val="1"/>
      <w:numFmt w:val="lowerRoman"/>
      <w:lvlText w:val="%3."/>
      <w:lvlJc w:val="righ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9" w:tentative="1">
      <w:start w:val="1"/>
      <w:numFmt w:val="lowerLetter"/>
      <w:lvlText w:val="%5)"/>
      <w:lvlJc w:val="left"/>
      <w:pPr>
        <w:ind w:left="2603" w:hanging="420"/>
      </w:pPr>
    </w:lvl>
    <w:lvl w:ilvl="5" w:tplc="0409001B" w:tentative="1">
      <w:start w:val="1"/>
      <w:numFmt w:val="lowerRoman"/>
      <w:lvlText w:val="%6."/>
      <w:lvlJc w:val="righ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9" w:tentative="1">
      <w:start w:val="1"/>
      <w:numFmt w:val="lowerLetter"/>
      <w:lvlText w:val="%8)"/>
      <w:lvlJc w:val="left"/>
      <w:pPr>
        <w:ind w:left="3863" w:hanging="420"/>
      </w:pPr>
    </w:lvl>
    <w:lvl w:ilvl="8" w:tplc="0409001B" w:tentative="1">
      <w:start w:val="1"/>
      <w:numFmt w:val="lowerRoman"/>
      <w:lvlText w:val="%9."/>
      <w:lvlJc w:val="right"/>
      <w:pPr>
        <w:ind w:left="42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342"/>
    <w:rsid w:val="000320A0"/>
    <w:rsid w:val="00043AC0"/>
    <w:rsid w:val="00086246"/>
    <w:rsid w:val="00097789"/>
    <w:rsid w:val="000C0F8D"/>
    <w:rsid w:val="00145F75"/>
    <w:rsid w:val="001519CA"/>
    <w:rsid w:val="001552F8"/>
    <w:rsid w:val="001561FA"/>
    <w:rsid w:val="001962B1"/>
    <w:rsid w:val="001C4AE2"/>
    <w:rsid w:val="002151F4"/>
    <w:rsid w:val="00243DB5"/>
    <w:rsid w:val="00245F54"/>
    <w:rsid w:val="002A2489"/>
    <w:rsid w:val="002A3A9B"/>
    <w:rsid w:val="002A79F2"/>
    <w:rsid w:val="002B5C98"/>
    <w:rsid w:val="002C636D"/>
    <w:rsid w:val="002D5BAA"/>
    <w:rsid w:val="002F5279"/>
    <w:rsid w:val="0030147C"/>
    <w:rsid w:val="003223C3"/>
    <w:rsid w:val="00324CE8"/>
    <w:rsid w:val="00331839"/>
    <w:rsid w:val="003465E2"/>
    <w:rsid w:val="0036145C"/>
    <w:rsid w:val="00394FC3"/>
    <w:rsid w:val="00396D06"/>
    <w:rsid w:val="003C4188"/>
    <w:rsid w:val="003D4181"/>
    <w:rsid w:val="003D5374"/>
    <w:rsid w:val="003E48CC"/>
    <w:rsid w:val="0040574C"/>
    <w:rsid w:val="00427652"/>
    <w:rsid w:val="004758BF"/>
    <w:rsid w:val="00486B1C"/>
    <w:rsid w:val="00492B76"/>
    <w:rsid w:val="004A0A12"/>
    <w:rsid w:val="005000E4"/>
    <w:rsid w:val="00584C4B"/>
    <w:rsid w:val="005A49D5"/>
    <w:rsid w:val="005C5496"/>
    <w:rsid w:val="005D5E15"/>
    <w:rsid w:val="00606617"/>
    <w:rsid w:val="006173E6"/>
    <w:rsid w:val="006578B0"/>
    <w:rsid w:val="00677A34"/>
    <w:rsid w:val="00684A1C"/>
    <w:rsid w:val="006926D6"/>
    <w:rsid w:val="006F572F"/>
    <w:rsid w:val="00711CD7"/>
    <w:rsid w:val="00720C87"/>
    <w:rsid w:val="00724241"/>
    <w:rsid w:val="00731914"/>
    <w:rsid w:val="00742D4D"/>
    <w:rsid w:val="00747E30"/>
    <w:rsid w:val="00765225"/>
    <w:rsid w:val="0077227C"/>
    <w:rsid w:val="00783DDB"/>
    <w:rsid w:val="007A4FE1"/>
    <w:rsid w:val="007D0B4E"/>
    <w:rsid w:val="00803B98"/>
    <w:rsid w:val="00810917"/>
    <w:rsid w:val="00844239"/>
    <w:rsid w:val="00890DFB"/>
    <w:rsid w:val="00893D2D"/>
    <w:rsid w:val="0089454B"/>
    <w:rsid w:val="008A64A4"/>
    <w:rsid w:val="008B6115"/>
    <w:rsid w:val="008C3A05"/>
    <w:rsid w:val="008D12A3"/>
    <w:rsid w:val="008D750E"/>
    <w:rsid w:val="009061A6"/>
    <w:rsid w:val="009257F2"/>
    <w:rsid w:val="009377D9"/>
    <w:rsid w:val="00994E67"/>
    <w:rsid w:val="009A1536"/>
    <w:rsid w:val="009D709D"/>
    <w:rsid w:val="009E033E"/>
    <w:rsid w:val="009E112D"/>
    <w:rsid w:val="009F046B"/>
    <w:rsid w:val="00A06973"/>
    <w:rsid w:val="00A07987"/>
    <w:rsid w:val="00A20D8D"/>
    <w:rsid w:val="00A22C7D"/>
    <w:rsid w:val="00A614DB"/>
    <w:rsid w:val="00A83A59"/>
    <w:rsid w:val="00A92442"/>
    <w:rsid w:val="00AA16DD"/>
    <w:rsid w:val="00AA368B"/>
    <w:rsid w:val="00AB3443"/>
    <w:rsid w:val="00AC521A"/>
    <w:rsid w:val="00AC598C"/>
    <w:rsid w:val="00AD3081"/>
    <w:rsid w:val="00AE53F3"/>
    <w:rsid w:val="00B152E3"/>
    <w:rsid w:val="00B223B1"/>
    <w:rsid w:val="00B41D6C"/>
    <w:rsid w:val="00B5013E"/>
    <w:rsid w:val="00B650C4"/>
    <w:rsid w:val="00BA2153"/>
    <w:rsid w:val="00BC4342"/>
    <w:rsid w:val="00BE2129"/>
    <w:rsid w:val="00BE64B3"/>
    <w:rsid w:val="00BF406E"/>
    <w:rsid w:val="00C04396"/>
    <w:rsid w:val="00C42776"/>
    <w:rsid w:val="00C73FA0"/>
    <w:rsid w:val="00C919CB"/>
    <w:rsid w:val="00CB2230"/>
    <w:rsid w:val="00CD7DF6"/>
    <w:rsid w:val="00CE6CFB"/>
    <w:rsid w:val="00D13A7B"/>
    <w:rsid w:val="00D16BBA"/>
    <w:rsid w:val="00DB11FA"/>
    <w:rsid w:val="00E35EF7"/>
    <w:rsid w:val="00E43A35"/>
    <w:rsid w:val="00E65E9B"/>
    <w:rsid w:val="00E679D5"/>
    <w:rsid w:val="00ED56C7"/>
    <w:rsid w:val="00EE023E"/>
    <w:rsid w:val="00EE686E"/>
    <w:rsid w:val="00EF7F0B"/>
    <w:rsid w:val="00F05400"/>
    <w:rsid w:val="00F157DA"/>
    <w:rsid w:val="00F558DA"/>
    <w:rsid w:val="00F56738"/>
    <w:rsid w:val="00F92F0C"/>
    <w:rsid w:val="00F92FCC"/>
    <w:rsid w:val="00FA7A1D"/>
    <w:rsid w:val="00FB7577"/>
    <w:rsid w:val="00FD729C"/>
    <w:rsid w:val="00FE1714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B69"/>
    <w:rPr>
      <w:sz w:val="18"/>
      <w:szCs w:val="18"/>
    </w:rPr>
  </w:style>
  <w:style w:type="paragraph" w:styleId="a5">
    <w:name w:val="List Paragraph"/>
    <w:basedOn w:val="a"/>
    <w:uiPriority w:val="34"/>
    <w:qFormat/>
    <w:rsid w:val="00AC521A"/>
    <w:pPr>
      <w:ind w:firstLineChars="200" w:firstLine="420"/>
    </w:pPr>
  </w:style>
  <w:style w:type="paragraph" w:customStyle="1" w:styleId="Default">
    <w:name w:val="Default"/>
    <w:rsid w:val="00EE686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D7D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7D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B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B69"/>
    <w:rPr>
      <w:sz w:val="18"/>
      <w:szCs w:val="18"/>
    </w:rPr>
  </w:style>
  <w:style w:type="paragraph" w:styleId="a5">
    <w:name w:val="List Paragraph"/>
    <w:basedOn w:val="a"/>
    <w:uiPriority w:val="34"/>
    <w:qFormat/>
    <w:rsid w:val="00AC521A"/>
    <w:pPr>
      <w:ind w:firstLineChars="200" w:firstLine="420"/>
    </w:pPr>
  </w:style>
  <w:style w:type="paragraph" w:customStyle="1" w:styleId="Default">
    <w:name w:val="Default"/>
    <w:rsid w:val="00EE686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D259-35EF-43D2-8422-D420A4FA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2019-11-13T00:36:00Z</cp:lastPrinted>
  <dcterms:created xsi:type="dcterms:W3CDTF">2019-11-12T00:08:00Z</dcterms:created>
  <dcterms:modified xsi:type="dcterms:W3CDTF">2019-11-13T01:05:00Z</dcterms:modified>
</cp:coreProperties>
</file>