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93" w:rsidRDefault="008E0A93">
      <w:pPr>
        <w:rPr>
          <w:sz w:val="32"/>
          <w:szCs w:val="32"/>
        </w:rPr>
      </w:pPr>
      <w:r>
        <w:rPr>
          <w:rFonts w:ascii="宋体" w:hAnsi="宋体"/>
          <w:b/>
          <w:bCs/>
          <w:sz w:val="24"/>
          <w:szCs w:val="24"/>
        </w:rPr>
        <w:t xml:space="preserve">               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优化教学评价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提升课堂质效</w:t>
      </w:r>
    </w:p>
    <w:p w:rsidR="008E0A93" w:rsidRDefault="008E0A93">
      <w:pPr>
        <w:spacing w:line="320" w:lineRule="exact"/>
        <w:jc w:val="center"/>
        <w:rPr>
          <w:sz w:val="24"/>
          <w:szCs w:val="24"/>
        </w:rPr>
      </w:pPr>
      <w:r>
        <w:rPr>
          <w:rFonts w:ascii="宋体"/>
          <w:b/>
          <w:bCs/>
          <w:sz w:val="24"/>
          <w:szCs w:val="24"/>
        </w:rPr>
        <w:t>----</w:t>
      </w:r>
      <w:r>
        <w:rPr>
          <w:rFonts w:ascii="宋体" w:hAnsi="宋体" w:hint="eastAsia"/>
          <w:sz w:val="24"/>
          <w:szCs w:val="24"/>
        </w:rPr>
        <w:t>阳光联盟体研讨活动暨庄行镇同课异构比武方案</w:t>
      </w:r>
    </w:p>
    <w:p w:rsidR="008E0A93" w:rsidRDefault="008E0A93">
      <w:pPr>
        <w:spacing w:line="320" w:lineRule="exact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一、指导思想：</w:t>
      </w:r>
    </w:p>
    <w:p w:rsidR="008E0A93" w:rsidRDefault="008E0A93">
      <w:pPr>
        <w:spacing w:line="320" w:lineRule="exact"/>
        <w:ind w:firstLineChars="200" w:firstLine="480"/>
        <w:rPr>
          <w:rFonts w:asci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>“人文课堂，有效教学”为目标，开展“</w:t>
      </w:r>
      <w:r>
        <w:rPr>
          <w:rFonts w:ascii="宋体" w:hAnsi="宋体" w:hint="eastAsia"/>
          <w:b/>
          <w:bCs/>
          <w:sz w:val="24"/>
          <w:szCs w:val="24"/>
        </w:rPr>
        <w:t>优化教学评价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提升课堂质效</w:t>
      </w:r>
      <w:r>
        <w:rPr>
          <w:rFonts w:ascii="宋体" w:hint="eastAsia"/>
          <w:b/>
          <w:bCs/>
          <w:sz w:val="24"/>
          <w:szCs w:val="24"/>
        </w:rPr>
        <w:t>”</w:t>
      </w:r>
      <w:r>
        <w:rPr>
          <w:rFonts w:ascii="宋体" w:hAnsi="宋体" w:hint="eastAsia"/>
          <w:b/>
          <w:bCs/>
          <w:sz w:val="24"/>
          <w:szCs w:val="24"/>
        </w:rPr>
        <w:t>为主题</w:t>
      </w:r>
      <w:r>
        <w:rPr>
          <w:rFonts w:hint="eastAsia"/>
          <w:sz w:val="24"/>
          <w:szCs w:val="24"/>
        </w:rPr>
        <w:t>的课堂教学活动，</w:t>
      </w:r>
      <w:r>
        <w:rPr>
          <w:rFonts w:ascii="宋体" w:hAnsi="宋体" w:hint="eastAsia"/>
          <w:sz w:val="24"/>
          <w:szCs w:val="24"/>
          <w:shd w:val="clear" w:color="auto" w:fill="FFFFFF"/>
        </w:rPr>
        <w:t>课堂是实现“立德树人”根本任务的主阵地，优质、高效的课堂教学能够有力促进学生的有效学习和核心素养发展。</w:t>
      </w:r>
    </w:p>
    <w:p w:rsidR="008E0A93" w:rsidRDefault="008E0A93">
      <w:pPr>
        <w:spacing w:line="320" w:lineRule="exact"/>
        <w:ind w:firstLineChars="200" w:firstLine="480"/>
        <w:jc w:val="left"/>
        <w:rPr>
          <w:rFonts w:asci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作为课程育人的重要环节，科学的评价严格遵循课程标准，对教与学的全过程进行有效监控，通过经验萃取、问题发现和课堂建设，促使教学回归本原，焕发活力，品质提升。课堂教学评价要质量为本，突出评价的发展性功能和激励性功能，重视对学生学习潜能的评价，立足于促进学生的学习和充分发展；要主体多元，强化评价的诊断性和调节性功能，管理者要积极以评价促教学理念和教学方式转型，教师要自觉以评价修正教学内容与教学方式，不断提高教育教学水平，学生要主动参与评价过程，在评价中发现自我，互动提升；要丰富形式，加快评价方式和评价手段的现代化，全面推动“教育</w:t>
      </w:r>
      <w:r>
        <w:rPr>
          <w:rFonts w:ascii="宋体" w:hAnsi="宋体"/>
          <w:sz w:val="24"/>
          <w:szCs w:val="24"/>
          <w:shd w:val="clear" w:color="auto" w:fill="FFFFFF"/>
        </w:rPr>
        <w:t>+</w:t>
      </w:r>
      <w:r>
        <w:rPr>
          <w:rFonts w:ascii="宋体" w:hAnsi="宋体" w:hint="eastAsia"/>
          <w:sz w:val="24"/>
          <w:szCs w:val="24"/>
          <w:shd w:val="clear" w:color="auto" w:fill="FFFFFF"/>
        </w:rPr>
        <w:t>互联网”，使信息技术与教育教学有效融合、深度融合</w:t>
      </w:r>
    </w:p>
    <w:p w:rsidR="008E0A93" w:rsidRDefault="008E0A93">
      <w:pPr>
        <w:spacing w:line="320" w:lineRule="exact"/>
        <w:ind w:firstLineChars="250" w:firstLine="60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“同课异构”评比</w:t>
      </w:r>
      <w:r>
        <w:rPr>
          <w:rFonts w:ascii="宋体" w:hAnsi="宋体" w:hint="eastAsia"/>
          <w:sz w:val="24"/>
          <w:szCs w:val="24"/>
        </w:rPr>
        <w:t>活动，为我校教师提供互动交流的平台，教师执教同一课题，展示不同的教学风格，展示自己对教材独特的理解。活动目的在于进一步更新教师的教学理念，增强教师的课程执行力。实现</w:t>
      </w:r>
      <w:r>
        <w:rPr>
          <w:rFonts w:hint="eastAsia"/>
          <w:sz w:val="24"/>
          <w:szCs w:val="24"/>
        </w:rPr>
        <w:t>“人文课堂，有效教学”的课堂教学改进。</w:t>
      </w:r>
      <w:r>
        <w:rPr>
          <w:rFonts w:ascii="宋体" w:hAnsi="宋体" w:hint="eastAsia"/>
          <w:sz w:val="24"/>
          <w:szCs w:val="24"/>
        </w:rPr>
        <w:t>帮助教师解决教学中遇到的实际困难，实现同伴互助，促进我镇教师的专业化成长。</w:t>
      </w:r>
    </w:p>
    <w:p w:rsidR="008E0A93" w:rsidRDefault="008E0A93">
      <w:pPr>
        <w:spacing w:line="320" w:lineRule="exact"/>
        <w:ind w:firstLineChars="50" w:firstLine="120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二、活动时间：</w:t>
      </w:r>
    </w:p>
    <w:p w:rsidR="008E0A93" w:rsidRDefault="008E0A93" w:rsidP="007745D4">
      <w:pPr>
        <w:spacing w:line="320" w:lineRule="exact"/>
        <w:ind w:firstLineChars="50" w:firstLine="120"/>
        <w:outlineLvl w:val="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小学</w:t>
      </w:r>
      <w:r>
        <w:rPr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31</w:t>
      </w:r>
      <w:r>
        <w:rPr>
          <w:rFonts w:ascii="宋体" w:hAnsi="宋体" w:hint="eastAsia"/>
          <w:sz w:val="24"/>
          <w:szCs w:val="24"/>
        </w:rPr>
        <w:t>日下午</w:t>
      </w:r>
      <w:r>
        <w:rPr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</w:t>
      </w:r>
      <w:r>
        <w:rPr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</w:t>
      </w:r>
      <w:r>
        <w:rPr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三节课</w:t>
      </w:r>
    </w:p>
    <w:p w:rsidR="008E0A93" w:rsidRDefault="008E0A93">
      <w:pPr>
        <w:spacing w:line="320" w:lineRule="exact"/>
        <w:ind w:firstLineChars="50" w:firstLine="120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三、参与学科：</w:t>
      </w:r>
    </w:p>
    <w:p w:rsidR="008E0A93" w:rsidRDefault="008E0A93" w:rsidP="00033ACA">
      <w:pPr>
        <w:spacing w:line="320" w:lineRule="exact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阳光联盟体及庄行镇两所学校三年级语文、数学</w:t>
      </w:r>
      <w:bookmarkStart w:id="0" w:name="_GoBack"/>
      <w:bookmarkEnd w:id="0"/>
    </w:p>
    <w:p w:rsidR="008E0A93" w:rsidRPr="00F91B35" w:rsidRDefault="008E0A93" w:rsidP="00F91B35">
      <w:pPr>
        <w:spacing w:line="320" w:lineRule="exact"/>
        <w:ind w:firstLineChars="150" w:firstLine="361"/>
        <w:rPr>
          <w:rFonts w:ascii="宋体"/>
          <w:b/>
          <w:bCs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0"/>
          <w:attr w:name="Year" w:val="2019"/>
        </w:smartTagPr>
        <w:r w:rsidRPr="00F91B35">
          <w:rPr>
            <w:rFonts w:ascii="宋体" w:hAnsi="宋体"/>
            <w:b/>
            <w:bCs/>
            <w:sz w:val="24"/>
            <w:szCs w:val="24"/>
          </w:rPr>
          <w:t>10</w:t>
        </w:r>
        <w:r w:rsidRPr="00F91B35">
          <w:rPr>
            <w:rFonts w:ascii="宋体" w:hAnsi="宋体" w:hint="eastAsia"/>
            <w:b/>
            <w:bCs/>
            <w:sz w:val="24"/>
            <w:szCs w:val="24"/>
          </w:rPr>
          <w:t>月</w:t>
        </w:r>
        <w:r w:rsidRPr="00F91B35">
          <w:rPr>
            <w:rFonts w:ascii="宋体" w:hAnsi="宋体"/>
            <w:b/>
            <w:bCs/>
            <w:sz w:val="24"/>
            <w:szCs w:val="24"/>
          </w:rPr>
          <w:t>29</w:t>
        </w:r>
        <w:r w:rsidRPr="00F91B35">
          <w:rPr>
            <w:rFonts w:ascii="宋体" w:hAnsi="宋体" w:hint="eastAsia"/>
            <w:b/>
            <w:bCs/>
            <w:sz w:val="24"/>
            <w:szCs w:val="24"/>
          </w:rPr>
          <w:t>日</w:t>
        </w:r>
      </w:smartTag>
      <w:r w:rsidRPr="00F91B35">
        <w:rPr>
          <w:rFonts w:ascii="宋体" w:hAnsi="宋体" w:hint="eastAsia"/>
          <w:b/>
          <w:bCs/>
          <w:sz w:val="24"/>
          <w:szCs w:val="24"/>
        </w:rPr>
        <w:t>：钱伟红、姜晓华、范宝才、金春凤</w:t>
      </w:r>
    </w:p>
    <w:p w:rsidR="008E0A93" w:rsidRPr="00F91B35" w:rsidRDefault="008E0A93" w:rsidP="00F91B35">
      <w:pPr>
        <w:spacing w:line="320" w:lineRule="exact"/>
        <w:ind w:firstLineChars="150" w:firstLine="361"/>
        <w:rPr>
          <w:rFonts w:ascii="宋体"/>
          <w:b/>
          <w:bCs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9"/>
        </w:smartTagPr>
        <w:r w:rsidRPr="00F91B35">
          <w:rPr>
            <w:rFonts w:ascii="宋体" w:hAnsi="宋体"/>
            <w:b/>
            <w:bCs/>
            <w:sz w:val="24"/>
            <w:szCs w:val="24"/>
          </w:rPr>
          <w:t>10</w:t>
        </w:r>
        <w:r w:rsidRPr="00F91B35">
          <w:rPr>
            <w:rFonts w:ascii="宋体" w:hAnsi="宋体" w:hint="eastAsia"/>
            <w:b/>
            <w:bCs/>
            <w:sz w:val="24"/>
            <w:szCs w:val="24"/>
          </w:rPr>
          <w:t>月</w:t>
        </w:r>
        <w:r w:rsidRPr="00F91B35">
          <w:rPr>
            <w:rFonts w:ascii="宋体" w:hAnsi="宋体"/>
            <w:b/>
            <w:bCs/>
            <w:sz w:val="24"/>
            <w:szCs w:val="24"/>
          </w:rPr>
          <w:t>31</w:t>
        </w:r>
        <w:r w:rsidRPr="00F91B35">
          <w:rPr>
            <w:rFonts w:ascii="宋体" w:hAnsi="宋体" w:hint="eastAsia"/>
            <w:b/>
            <w:bCs/>
            <w:sz w:val="24"/>
            <w:szCs w:val="24"/>
          </w:rPr>
          <w:t>日</w:t>
        </w:r>
      </w:smartTag>
      <w:r w:rsidRPr="00F91B35">
        <w:rPr>
          <w:rFonts w:ascii="宋体" w:hAnsi="宋体" w:hint="eastAsia"/>
          <w:b/>
          <w:bCs/>
          <w:sz w:val="24"/>
          <w:szCs w:val="24"/>
        </w:rPr>
        <w:t>：李萍、王艳博</w:t>
      </w:r>
    </w:p>
    <w:p w:rsidR="008E0A93" w:rsidRDefault="008E0A93">
      <w:pPr>
        <w:spacing w:line="320" w:lineRule="exact"/>
        <w:ind w:firstLineChars="50" w:firstLine="120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四、活动步骤：</w:t>
      </w:r>
      <w:r>
        <w:rPr>
          <w:b/>
          <w:bCs/>
          <w:sz w:val="24"/>
          <w:szCs w:val="24"/>
        </w:rPr>
        <w:t xml:space="preserve"> </w:t>
      </w:r>
    </w:p>
    <w:p w:rsidR="008E0A93" w:rsidRDefault="008E0A93">
      <w:pPr>
        <w:spacing w:line="320" w:lineRule="exact"/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>
        <w:rPr>
          <w:rFonts w:ascii="宋体" w:hAnsi="宋体" w:hint="eastAsia"/>
          <w:sz w:val="24"/>
          <w:szCs w:val="24"/>
        </w:rPr>
        <w:t>、设计教案：</w:t>
      </w:r>
    </w:p>
    <w:p w:rsidR="008E0A93" w:rsidRDefault="008E0A93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参与</w:t>
      </w:r>
      <w:r>
        <w:rPr>
          <w:rFonts w:hint="eastAsia"/>
          <w:sz w:val="24"/>
          <w:szCs w:val="24"/>
        </w:rPr>
        <w:t>“同课异构”的执教教师根据提供的教学内容进行教学构思，并在规定时间完成教学设计，</w:t>
      </w:r>
      <w:r>
        <w:rPr>
          <w:rFonts w:ascii="宋体" w:hAnsi="宋体" w:hint="eastAsia"/>
          <w:sz w:val="24"/>
          <w:szCs w:val="24"/>
          <w:shd w:val="clear" w:color="auto" w:fill="FFFFFF"/>
        </w:rPr>
        <w:t>突出评价的发展性功能和激励性功能，重视对学生学习潜能的评价，立足于促进学生的学习和充分发展；要主体多元，强化评价的诊断性和调节性功能。</w:t>
      </w:r>
      <w:r>
        <w:rPr>
          <w:rFonts w:ascii="宋体" w:hAnsi="宋体" w:hint="eastAsia"/>
          <w:sz w:val="24"/>
          <w:szCs w:val="24"/>
        </w:rPr>
        <w:t>以此提升青年教师的教学能力、教学设计能力、命题能力、媒体制作能力。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（教学设计包括教材分析、教学目标、教学重难点、教学流程，教学流程的主要环节说明设计意图等）。</w:t>
      </w:r>
      <w:r>
        <w:rPr>
          <w:sz w:val="24"/>
          <w:szCs w:val="24"/>
        </w:rPr>
        <w:t xml:space="preserve"> </w:t>
      </w:r>
    </w:p>
    <w:p w:rsidR="008E0A93" w:rsidRDefault="008E0A93">
      <w:pPr>
        <w:spacing w:line="320" w:lineRule="exact"/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 xml:space="preserve">     2</w:t>
      </w:r>
      <w:r>
        <w:rPr>
          <w:rFonts w:ascii="宋体" w:hAnsi="宋体" w:hint="eastAsia"/>
          <w:sz w:val="24"/>
          <w:szCs w:val="24"/>
        </w:rPr>
        <w:t>、教学观摩：</w:t>
      </w:r>
      <w:r>
        <w:rPr>
          <w:sz w:val="24"/>
          <w:szCs w:val="24"/>
        </w:rPr>
        <w:t xml:space="preserve"> </w:t>
      </w:r>
    </w:p>
    <w:p w:rsidR="008E0A93" w:rsidRDefault="008E0A93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要求听课老师对课堂教学过程进行记录，观察教师在课堂上对教材的把握和处理，并写好评课记录。</w:t>
      </w:r>
      <w:r>
        <w:rPr>
          <w:sz w:val="24"/>
          <w:szCs w:val="24"/>
        </w:rPr>
        <w:t xml:space="preserve"> </w:t>
      </w:r>
    </w:p>
    <w:p w:rsidR="008E0A93" w:rsidRDefault="008E0A93">
      <w:pPr>
        <w:spacing w:line="320" w:lineRule="exact"/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 xml:space="preserve">    3</w:t>
      </w:r>
      <w:r>
        <w:rPr>
          <w:rFonts w:ascii="宋体" w:hAnsi="宋体" w:hint="eastAsia"/>
          <w:sz w:val="24"/>
          <w:szCs w:val="24"/>
        </w:rPr>
        <w:t>、教学评课：</w:t>
      </w:r>
    </w:p>
    <w:p w:rsidR="008E0A93" w:rsidRDefault="008E0A93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利用好《奉贤区中小学</w:t>
      </w:r>
      <w:r>
        <w:rPr>
          <w:rFonts w:hint="eastAsia"/>
          <w:sz w:val="24"/>
          <w:szCs w:val="24"/>
        </w:rPr>
        <w:t>“以学生学习为中心”的课堂教学评价表》，实践围绕本节课对“教学目标”、“过程实施”“学生学习”、“教师行为”和“信息技术使用五个模块、十七个观测点进行评价。</w:t>
      </w:r>
      <w:r>
        <w:rPr>
          <w:rFonts w:ascii="宋体" w:hAnsi="宋体" w:hint="eastAsia"/>
          <w:sz w:val="24"/>
          <w:szCs w:val="24"/>
        </w:rPr>
        <w:t>教研组组织听课老师对两节同课异构课进行评课讨论。讨论是一种互动的研究，是一个共同参与、共同构建的过程。鼓励参与者主动通过自己的思考、感悟、理解，不断提出新的设想、新的思路。</w:t>
      </w:r>
      <w:r>
        <w:rPr>
          <w:sz w:val="24"/>
          <w:szCs w:val="24"/>
        </w:rPr>
        <w:t xml:space="preserve"> </w:t>
      </w:r>
    </w:p>
    <w:p w:rsidR="008E0A93" w:rsidRDefault="008E0A93">
      <w:pPr>
        <w:spacing w:line="320" w:lineRule="exact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五、活动地点：</w:t>
      </w:r>
    </w:p>
    <w:p w:rsidR="008E0A93" w:rsidRDefault="008E0A93">
      <w:pPr>
        <w:spacing w:line="320" w:lineRule="exac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三年级：第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周在庄行学校小学部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6"/>
        <w:gridCol w:w="931"/>
        <w:gridCol w:w="750"/>
        <w:gridCol w:w="768"/>
        <w:gridCol w:w="1134"/>
        <w:gridCol w:w="1418"/>
        <w:gridCol w:w="1974"/>
        <w:gridCol w:w="1261"/>
      </w:tblGrid>
      <w:tr w:rsidR="008E0A93">
        <w:trPr>
          <w:trHeight w:val="326"/>
          <w:jc w:val="center"/>
        </w:trPr>
        <w:tc>
          <w:tcPr>
            <w:tcW w:w="1516" w:type="dxa"/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节次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科目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班级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执教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所在学校</w:t>
            </w:r>
          </w:p>
        </w:tc>
        <w:tc>
          <w:tcPr>
            <w:tcW w:w="1974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教学内容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地点</w:t>
            </w:r>
          </w:p>
        </w:tc>
      </w:tr>
      <w:tr w:rsidR="008E0A93">
        <w:trPr>
          <w:trHeight w:val="291"/>
          <w:jc w:val="center"/>
        </w:trPr>
        <w:tc>
          <w:tcPr>
            <w:tcW w:w="1516" w:type="dxa"/>
            <w:vMerge w:val="restart"/>
            <w:tcBorders>
              <w:top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（周二）</w:t>
            </w:r>
          </w:p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下午</w:t>
            </w:r>
            <w:r>
              <w:rPr>
                <w:sz w:val="22"/>
                <w:szCs w:val="22"/>
              </w:rPr>
              <w:t>13:00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语文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三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王珏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2"/>
                <w:szCs w:val="22"/>
              </w:rPr>
              <w:t>庄行学校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</w:tcBorders>
            <w:vAlign w:val="center"/>
          </w:tcPr>
          <w:p w:rsidR="008E0A93" w:rsidRPr="007745D4" w:rsidRDefault="008E0A93">
            <w:pPr>
              <w:spacing w:line="320" w:lineRule="exact"/>
              <w:jc w:val="center"/>
            </w:pPr>
            <w:r>
              <w:rPr>
                <w:rFonts w:ascii="宋体" w:hAnsi="宋体" w:hint="eastAsia"/>
              </w:rPr>
              <w:t>《总也倒不了的</w:t>
            </w:r>
            <w:r>
              <w:rPr>
                <w:rFonts w:hint="eastAsia"/>
              </w:rPr>
              <w:t>老屋》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庄行学校小学部</w:t>
            </w:r>
          </w:p>
        </w:tc>
      </w:tr>
      <w:tr w:rsidR="008E0A93">
        <w:trPr>
          <w:trHeight w:val="291"/>
          <w:jc w:val="center"/>
        </w:trPr>
        <w:tc>
          <w:tcPr>
            <w:tcW w:w="1516" w:type="dxa"/>
            <w:vMerge/>
            <w:tcBorders>
              <w:top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0" w:type="dxa"/>
            <w:vMerge/>
            <w:tcBorders>
              <w:top w:val="nil"/>
              <w:left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8E0A93" w:rsidRDefault="008E0A93" w:rsidP="007745D4">
            <w:pPr>
              <w:spacing w:line="320" w:lineRule="exact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三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王封珏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2"/>
                <w:szCs w:val="22"/>
              </w:rPr>
              <w:t>邬桥学校</w:t>
            </w:r>
          </w:p>
        </w:tc>
        <w:tc>
          <w:tcPr>
            <w:tcW w:w="1974" w:type="dxa"/>
            <w:vMerge/>
            <w:tcBorders>
              <w:top w:val="nil"/>
              <w:left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261" w:type="dxa"/>
            <w:vMerge/>
            <w:tcBorders>
              <w:top w:val="nil"/>
              <w:left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8E0A93">
        <w:trPr>
          <w:trHeight w:val="291"/>
          <w:jc w:val="center"/>
        </w:trPr>
        <w:tc>
          <w:tcPr>
            <w:tcW w:w="1516" w:type="dxa"/>
            <w:vMerge/>
            <w:tcBorders>
              <w:top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0" w:type="dxa"/>
            <w:vMerge/>
            <w:tcBorders>
              <w:top w:val="nil"/>
              <w:left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4526" w:type="dxa"/>
            <w:gridSpan w:val="3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261" w:type="dxa"/>
            <w:vMerge/>
            <w:tcBorders>
              <w:top w:val="nil"/>
              <w:left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8E0A93">
        <w:trPr>
          <w:trHeight w:val="291"/>
          <w:jc w:val="center"/>
        </w:trPr>
        <w:tc>
          <w:tcPr>
            <w:tcW w:w="1516" w:type="dxa"/>
            <w:vMerge w:val="restart"/>
            <w:tcBorders>
              <w:top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（周四）</w:t>
            </w:r>
          </w:p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下午</w:t>
            </w:r>
            <w:r>
              <w:rPr>
                <w:sz w:val="22"/>
                <w:szCs w:val="22"/>
              </w:rPr>
              <w:t>13:00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数学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三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高玲兰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2"/>
                <w:szCs w:val="22"/>
              </w:rPr>
              <w:t>庄行学校</w:t>
            </w:r>
          </w:p>
        </w:tc>
        <w:tc>
          <w:tcPr>
            <w:tcW w:w="1974" w:type="dxa"/>
            <w:vMerge w:val="restart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《轴对称图形》</w:t>
            </w:r>
          </w:p>
        </w:tc>
        <w:tc>
          <w:tcPr>
            <w:tcW w:w="1261" w:type="dxa"/>
            <w:vMerge/>
            <w:tcBorders>
              <w:top w:val="nil"/>
              <w:left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8E0A93">
        <w:trPr>
          <w:trHeight w:val="291"/>
          <w:jc w:val="center"/>
        </w:trPr>
        <w:tc>
          <w:tcPr>
            <w:tcW w:w="1516" w:type="dxa"/>
            <w:vMerge/>
            <w:tcBorders>
              <w:top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0" w:type="dxa"/>
            <w:vMerge/>
            <w:tcBorders>
              <w:top w:val="nil"/>
              <w:left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三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彭佳颖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2"/>
                <w:szCs w:val="22"/>
              </w:rPr>
              <w:t>邬桥学校</w:t>
            </w:r>
          </w:p>
        </w:tc>
        <w:tc>
          <w:tcPr>
            <w:tcW w:w="1974" w:type="dxa"/>
            <w:vMerge/>
            <w:tcBorders>
              <w:left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nil"/>
              <w:left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8E0A93">
        <w:trPr>
          <w:trHeight w:val="291"/>
          <w:jc w:val="center"/>
        </w:trPr>
        <w:tc>
          <w:tcPr>
            <w:tcW w:w="1516" w:type="dxa"/>
            <w:vMerge/>
            <w:tcBorders>
              <w:top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0" w:type="dxa"/>
            <w:vMerge/>
            <w:tcBorders>
              <w:top w:val="nil"/>
              <w:left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26" w:type="dxa"/>
            <w:gridSpan w:val="3"/>
            <w:tcBorders>
              <w:left w:val="nil"/>
            </w:tcBorders>
            <w:vAlign w:val="center"/>
          </w:tcPr>
          <w:p w:rsidR="008E0A93" w:rsidRDefault="008E0A9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教学研讨</w:t>
            </w:r>
          </w:p>
        </w:tc>
        <w:tc>
          <w:tcPr>
            <w:tcW w:w="1261" w:type="dxa"/>
            <w:vMerge/>
            <w:tcBorders>
              <w:top w:val="nil"/>
              <w:left w:val="nil"/>
            </w:tcBorders>
            <w:vAlign w:val="center"/>
          </w:tcPr>
          <w:p w:rsidR="008E0A93" w:rsidRDefault="008E0A93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</w:tbl>
    <w:p w:rsidR="008E0A93" w:rsidRDefault="008E0A93" w:rsidP="007745D4">
      <w:pPr>
        <w:spacing w:line="320" w:lineRule="exact"/>
        <w:rPr>
          <w:rFonts w:ascii="宋体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0A93" w:rsidRDefault="008E0A93">
      <w:pPr>
        <w:spacing w:line="320" w:lineRule="exact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注：上课老师请上交：教案和课件；上完课后上交反思，发教导处</w:t>
      </w:r>
    </w:p>
    <w:p w:rsidR="008E0A93" w:rsidRDefault="008E0A93">
      <w:pPr>
        <w:spacing w:line="320" w:lineRule="exac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六、活动记录及主持：</w:t>
      </w:r>
    </w:p>
    <w:p w:rsidR="008E0A93" w:rsidRDefault="008E0A93">
      <w:pPr>
        <w:spacing w:line="320" w:lineRule="exac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要求：上课地学校教研组长组织并主持听、评课活动</w:t>
      </w:r>
    </w:p>
    <w:p w:rsidR="008E0A93" w:rsidRDefault="008E0A93">
      <w:pPr>
        <w:spacing w:line="320" w:lineRule="exac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要求：</w:t>
      </w:r>
      <w:r>
        <w:rPr>
          <w:rFonts w:hint="eastAsia"/>
          <w:sz w:val="24"/>
          <w:szCs w:val="24"/>
        </w:rPr>
        <w:t>①把评课内容整理成电子文档，发教导处</w:t>
      </w:r>
    </w:p>
    <w:p w:rsidR="008E0A93" w:rsidRDefault="008E0A93">
      <w:pPr>
        <w:spacing w:line="3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②拍摄研讨照片及推送稿及时上交教导处并及时新闻稿推送</w:t>
      </w:r>
    </w:p>
    <w:p w:rsidR="008E0A93" w:rsidRDefault="008E0A93">
      <w:pPr>
        <w:spacing w:line="3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③活动签到</w:t>
      </w:r>
    </w:p>
    <w:p w:rsidR="008E0A93" w:rsidRDefault="008E0A93">
      <w:pPr>
        <w:spacing w:line="320" w:lineRule="exac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七、会场、茶水等负责：总务处</w:t>
      </w:r>
    </w:p>
    <w:p w:rsidR="008E0A93" w:rsidRDefault="008E0A93">
      <w:pPr>
        <w:spacing w:line="320" w:lineRule="exac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八、摄影、摄像</w:t>
      </w:r>
      <w:r>
        <w:rPr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：教研组人员等</w:t>
      </w:r>
    </w:p>
    <w:p w:rsidR="008E0A93" w:rsidRDefault="008E0A93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0A93" w:rsidRDefault="008E0A93">
      <w:pPr>
        <w:spacing w:line="320" w:lineRule="exact"/>
        <w:jc w:val="righ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阳光联盟体及庄行镇两所学校</w:t>
      </w:r>
    </w:p>
    <w:p w:rsidR="008E0A93" w:rsidRDefault="008E0A93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2019.10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18</w:t>
      </w:r>
    </w:p>
    <w:p w:rsidR="008E0A93" w:rsidRDefault="008E0A93"/>
    <w:sectPr w:rsidR="008E0A93" w:rsidSect="00B23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93" w:rsidRDefault="008E0A93" w:rsidP="007745D4">
      <w:r>
        <w:separator/>
      </w:r>
    </w:p>
  </w:endnote>
  <w:endnote w:type="continuationSeparator" w:id="0">
    <w:p w:rsidR="008E0A93" w:rsidRDefault="008E0A93" w:rsidP="0077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93" w:rsidRDefault="008E0A93" w:rsidP="007745D4">
      <w:r>
        <w:separator/>
      </w:r>
    </w:p>
  </w:footnote>
  <w:footnote w:type="continuationSeparator" w:id="0">
    <w:p w:rsidR="008E0A93" w:rsidRDefault="008E0A93" w:rsidP="00774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DF6"/>
    <w:rsid w:val="00033ACA"/>
    <w:rsid w:val="000344D6"/>
    <w:rsid w:val="00050842"/>
    <w:rsid w:val="00225DF6"/>
    <w:rsid w:val="00256485"/>
    <w:rsid w:val="00291741"/>
    <w:rsid w:val="004540C2"/>
    <w:rsid w:val="004C6049"/>
    <w:rsid w:val="007745D4"/>
    <w:rsid w:val="007B4641"/>
    <w:rsid w:val="008A343E"/>
    <w:rsid w:val="008C3B01"/>
    <w:rsid w:val="008E0A93"/>
    <w:rsid w:val="00A27DE3"/>
    <w:rsid w:val="00A84833"/>
    <w:rsid w:val="00B232C4"/>
    <w:rsid w:val="00B6772B"/>
    <w:rsid w:val="00D31D1F"/>
    <w:rsid w:val="00F31C82"/>
    <w:rsid w:val="00F91B35"/>
    <w:rsid w:val="062E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C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7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45D4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7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5D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230</Words>
  <Characters>1312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</dc:creator>
  <cp:keywords/>
  <dc:description/>
  <cp:lastModifiedBy>胡斌</cp:lastModifiedBy>
  <cp:revision>9</cp:revision>
  <dcterms:created xsi:type="dcterms:W3CDTF">2019-10-02T02:01:00Z</dcterms:created>
  <dcterms:modified xsi:type="dcterms:W3CDTF">2019-10-23T08:35:00Z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