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07CA7" w14:textId="77777777" w:rsidR="00082DF5" w:rsidRPr="00082DF5" w:rsidRDefault="00082DF5" w:rsidP="00082DF5">
      <w:pPr>
        <w:widowControl/>
        <w:spacing w:line="560" w:lineRule="exact"/>
        <w:rPr>
          <w:rFonts w:ascii="仿宋" w:eastAsia="仿宋" w:hAnsi="仿宋" w:cs="宋体"/>
          <w:color w:val="000000"/>
          <w:kern w:val="0"/>
          <w:sz w:val="28"/>
          <w:szCs w:val="28"/>
        </w:rPr>
      </w:pPr>
      <w:r w:rsidRPr="00082DF5">
        <w:rPr>
          <w:rFonts w:ascii="仿宋" w:eastAsia="仿宋" w:hAnsi="仿宋" w:cs="宋体" w:hint="eastAsia"/>
          <w:color w:val="000000"/>
          <w:kern w:val="0"/>
          <w:sz w:val="28"/>
          <w:szCs w:val="28"/>
        </w:rPr>
        <w:t>附件：</w:t>
      </w:r>
    </w:p>
    <w:p w14:paraId="3A8B03A9" w14:textId="77777777" w:rsidR="00082DF5" w:rsidRDefault="006B0178" w:rsidP="006B0178">
      <w:pPr>
        <w:widowControl/>
        <w:spacing w:line="560" w:lineRule="exact"/>
        <w:jc w:val="center"/>
        <w:rPr>
          <w:rFonts w:ascii="黑体" w:eastAsia="黑体" w:hAnsi="黑体" w:cs="宋体"/>
          <w:b/>
          <w:kern w:val="0"/>
          <w:sz w:val="36"/>
          <w:szCs w:val="36"/>
        </w:rPr>
      </w:pPr>
      <w:r w:rsidRPr="00082DF5">
        <w:rPr>
          <w:rFonts w:ascii="黑体" w:eastAsia="黑体" w:hAnsi="黑体" w:cs="宋体" w:hint="eastAsia"/>
          <w:b/>
          <w:kern w:val="0"/>
          <w:sz w:val="36"/>
          <w:szCs w:val="36"/>
        </w:rPr>
        <w:t>上海市教育委员会关于</w:t>
      </w:r>
      <w:r w:rsidR="00082DF5">
        <w:rPr>
          <w:rFonts w:ascii="黑体" w:eastAsia="黑体" w:hAnsi="黑体" w:cs="宋体" w:hint="eastAsia"/>
          <w:b/>
          <w:kern w:val="0"/>
          <w:sz w:val="36"/>
          <w:szCs w:val="36"/>
        </w:rPr>
        <w:t>组织开展</w:t>
      </w:r>
    </w:p>
    <w:p w14:paraId="021840F1" w14:textId="77777777" w:rsidR="006B0178" w:rsidRPr="00082DF5" w:rsidRDefault="00082DF5" w:rsidP="006B0178">
      <w:pPr>
        <w:widowControl/>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中小学</w:t>
      </w:r>
      <w:r w:rsidR="006B0178" w:rsidRPr="00082DF5">
        <w:rPr>
          <w:rFonts w:ascii="黑体" w:eastAsia="黑体" w:hAnsi="黑体" w:cs="宋体"/>
          <w:b/>
          <w:kern w:val="0"/>
          <w:sz w:val="36"/>
          <w:szCs w:val="36"/>
        </w:rPr>
        <w:t>图书馆</w:t>
      </w:r>
      <w:r w:rsidR="00EF1604" w:rsidRPr="00082DF5">
        <w:rPr>
          <w:rFonts w:ascii="黑体" w:eastAsia="黑体" w:hAnsi="黑体" w:cs="宋体" w:hint="eastAsia"/>
          <w:b/>
          <w:kern w:val="0"/>
          <w:sz w:val="36"/>
          <w:szCs w:val="36"/>
        </w:rPr>
        <w:t>等级</w:t>
      </w:r>
      <w:r w:rsidR="006B0178" w:rsidRPr="00082DF5">
        <w:rPr>
          <w:rFonts w:ascii="黑体" w:eastAsia="黑体" w:hAnsi="黑体" w:cs="宋体"/>
          <w:b/>
          <w:kern w:val="0"/>
          <w:sz w:val="36"/>
          <w:szCs w:val="36"/>
        </w:rPr>
        <w:t>评估的通知</w:t>
      </w:r>
    </w:p>
    <w:p w14:paraId="77800928" w14:textId="77777777" w:rsidR="006B0178" w:rsidRPr="00082DF5" w:rsidRDefault="006B0178" w:rsidP="006B0178">
      <w:pPr>
        <w:widowControl/>
        <w:spacing w:line="560" w:lineRule="exact"/>
        <w:jc w:val="left"/>
        <w:rPr>
          <w:rFonts w:ascii="宋体" w:eastAsia="宋体" w:hAnsi="宋体" w:cs="宋体"/>
          <w:vanish/>
          <w:kern w:val="0"/>
          <w:sz w:val="24"/>
          <w:szCs w:val="24"/>
        </w:rPr>
      </w:pPr>
      <w:bookmarkStart w:id="0" w:name="_GoBack"/>
      <w:bookmarkEnd w:id="0"/>
    </w:p>
    <w:p w14:paraId="05EC38CD" w14:textId="77777777" w:rsidR="006B0178" w:rsidRPr="006B0178" w:rsidRDefault="006B0178" w:rsidP="006B0178">
      <w:pPr>
        <w:widowControl/>
        <w:spacing w:line="560" w:lineRule="exact"/>
        <w:jc w:val="left"/>
        <w:rPr>
          <w:rFonts w:ascii="宋体" w:eastAsia="宋体" w:hAnsi="宋体" w:cs="宋体"/>
          <w:kern w:val="0"/>
          <w:sz w:val="24"/>
          <w:szCs w:val="24"/>
        </w:rPr>
      </w:pPr>
    </w:p>
    <w:p w14:paraId="524BBEDA" w14:textId="77777777" w:rsidR="006B0178" w:rsidRPr="006B0178" w:rsidRDefault="006B0178" w:rsidP="004713F0">
      <w:pPr>
        <w:widowControl/>
        <w:spacing w:line="540" w:lineRule="exact"/>
        <w:jc w:val="left"/>
        <w:rPr>
          <w:rFonts w:ascii="仿宋" w:eastAsia="仿宋" w:hAnsi="仿宋" w:cs="宋体"/>
          <w:vanish/>
          <w:kern w:val="0"/>
          <w:sz w:val="28"/>
          <w:szCs w:val="28"/>
        </w:rPr>
      </w:pPr>
    </w:p>
    <w:p w14:paraId="3EE59BBE" w14:textId="77777777" w:rsidR="006B0178" w:rsidRPr="006B0178" w:rsidRDefault="006B0178" w:rsidP="004713F0">
      <w:pPr>
        <w:widowControl/>
        <w:spacing w:line="540" w:lineRule="exact"/>
        <w:jc w:val="left"/>
        <w:rPr>
          <w:rFonts w:ascii="仿宋" w:eastAsia="仿宋" w:hAnsi="仿宋" w:cs="宋体"/>
          <w:color w:val="000000"/>
          <w:kern w:val="0"/>
          <w:sz w:val="28"/>
          <w:szCs w:val="28"/>
        </w:rPr>
      </w:pPr>
      <w:r w:rsidRPr="006B0178">
        <w:rPr>
          <w:rFonts w:ascii="仿宋" w:eastAsia="仿宋" w:hAnsi="仿宋" w:cs="宋体"/>
          <w:color w:val="000000"/>
          <w:kern w:val="0"/>
          <w:sz w:val="28"/>
          <w:szCs w:val="28"/>
        </w:rPr>
        <w:t>各区教育局：</w:t>
      </w:r>
    </w:p>
    <w:p w14:paraId="0994AD1B" w14:textId="77777777" w:rsidR="006B0178" w:rsidRDefault="006B0178" w:rsidP="004713F0">
      <w:pPr>
        <w:widowControl/>
        <w:spacing w:line="540" w:lineRule="exact"/>
        <w:jc w:val="left"/>
        <w:rPr>
          <w:rFonts w:ascii="仿宋" w:eastAsia="仿宋" w:hAnsi="仿宋"/>
          <w:color w:val="000000"/>
          <w:sz w:val="28"/>
          <w:szCs w:val="28"/>
          <w:shd w:val="clear" w:color="auto" w:fill="FFFFFF"/>
        </w:rPr>
      </w:pPr>
      <w:r>
        <w:rPr>
          <w:rFonts w:ascii="仿宋" w:eastAsia="仿宋" w:hAnsi="仿宋" w:cs="宋体"/>
          <w:kern w:val="0"/>
          <w:sz w:val="28"/>
          <w:szCs w:val="28"/>
        </w:rPr>
        <w:tab/>
      </w:r>
      <w:r w:rsidRPr="00EA13DF">
        <w:rPr>
          <w:rFonts w:ascii="仿宋" w:eastAsia="仿宋" w:hAnsi="仿宋" w:cs="宋体" w:hint="eastAsia"/>
          <w:kern w:val="0"/>
          <w:sz w:val="28"/>
          <w:szCs w:val="28"/>
        </w:rPr>
        <w:t>为贯彻</w:t>
      </w:r>
      <w:r w:rsidRPr="00EA13DF">
        <w:rPr>
          <w:rFonts w:ascii="仿宋" w:eastAsia="仿宋" w:hAnsi="仿宋"/>
          <w:color w:val="000000"/>
          <w:sz w:val="28"/>
          <w:szCs w:val="28"/>
          <w:shd w:val="clear" w:color="auto" w:fill="FFFFFF"/>
        </w:rPr>
        <w:t>教育部</w:t>
      </w:r>
      <w:r w:rsidRPr="00EA13DF">
        <w:rPr>
          <w:rFonts w:ascii="仿宋" w:eastAsia="仿宋" w:hAnsi="仿宋" w:hint="eastAsia"/>
          <w:color w:val="000000"/>
          <w:sz w:val="28"/>
          <w:szCs w:val="28"/>
          <w:shd w:val="clear" w:color="auto" w:fill="FFFFFF"/>
        </w:rPr>
        <w:t>《中小学</w:t>
      </w:r>
      <w:r w:rsidRPr="00EA13DF">
        <w:rPr>
          <w:rFonts w:ascii="仿宋" w:eastAsia="仿宋" w:hAnsi="仿宋"/>
          <w:color w:val="000000"/>
          <w:sz w:val="28"/>
          <w:szCs w:val="28"/>
          <w:shd w:val="clear" w:color="auto" w:fill="FFFFFF"/>
        </w:rPr>
        <w:t>图书馆（</w:t>
      </w:r>
      <w:r w:rsidRPr="00EA13DF">
        <w:rPr>
          <w:rFonts w:ascii="仿宋" w:eastAsia="仿宋" w:hAnsi="仿宋" w:hint="eastAsia"/>
          <w:color w:val="000000"/>
          <w:sz w:val="28"/>
          <w:szCs w:val="28"/>
          <w:shd w:val="clear" w:color="auto" w:fill="FFFFFF"/>
        </w:rPr>
        <w:t>室</w:t>
      </w:r>
      <w:r w:rsidRPr="00EA13DF">
        <w:rPr>
          <w:rFonts w:ascii="仿宋" w:eastAsia="仿宋" w:hAnsi="仿宋"/>
          <w:color w:val="000000"/>
          <w:sz w:val="28"/>
          <w:szCs w:val="28"/>
          <w:shd w:val="clear" w:color="auto" w:fill="FFFFFF"/>
        </w:rPr>
        <w:t>）</w:t>
      </w:r>
      <w:r>
        <w:rPr>
          <w:rFonts w:ascii="仿宋" w:eastAsia="仿宋" w:hAnsi="仿宋" w:hint="eastAsia"/>
          <w:color w:val="000000"/>
          <w:sz w:val="28"/>
          <w:szCs w:val="28"/>
          <w:shd w:val="clear" w:color="auto" w:fill="FFFFFF"/>
        </w:rPr>
        <w:t>规程》</w:t>
      </w:r>
      <w:r w:rsidRPr="00EA13DF">
        <w:rPr>
          <w:rFonts w:ascii="仿宋" w:eastAsia="仿宋" w:hAnsi="仿宋"/>
          <w:color w:val="000000"/>
          <w:sz w:val="28"/>
          <w:szCs w:val="28"/>
          <w:shd w:val="clear" w:color="auto" w:fill="FFFFFF"/>
        </w:rPr>
        <w:t>《</w:t>
      </w:r>
      <w:r w:rsidRPr="00EA13DF">
        <w:rPr>
          <w:rFonts w:ascii="仿宋" w:eastAsia="仿宋" w:hAnsi="仿宋" w:hint="eastAsia"/>
          <w:color w:val="000000"/>
          <w:sz w:val="28"/>
          <w:szCs w:val="28"/>
          <w:shd w:val="clear" w:color="auto" w:fill="FFFFFF"/>
        </w:rPr>
        <w:t>上海市</w:t>
      </w:r>
      <w:r w:rsidRPr="00EA13DF">
        <w:rPr>
          <w:rFonts w:ascii="仿宋" w:eastAsia="仿宋" w:hAnsi="仿宋"/>
          <w:color w:val="000000"/>
          <w:sz w:val="28"/>
          <w:szCs w:val="28"/>
          <w:shd w:val="clear" w:color="auto" w:fill="FFFFFF"/>
        </w:rPr>
        <w:t>普通中小学图书馆规程》</w:t>
      </w:r>
      <w:r w:rsidRPr="00EA13DF">
        <w:rPr>
          <w:rFonts w:ascii="仿宋" w:eastAsia="仿宋" w:hAnsi="仿宋" w:hint="eastAsia"/>
          <w:color w:val="000000"/>
          <w:sz w:val="28"/>
          <w:szCs w:val="28"/>
          <w:shd w:val="clear" w:color="auto" w:fill="FFFFFF"/>
        </w:rPr>
        <w:t>等</w:t>
      </w:r>
      <w:r w:rsidRPr="00EA13DF">
        <w:rPr>
          <w:rFonts w:ascii="仿宋" w:eastAsia="仿宋" w:hAnsi="仿宋" w:cs="宋体"/>
          <w:kern w:val="0"/>
          <w:sz w:val="28"/>
          <w:szCs w:val="28"/>
        </w:rPr>
        <w:t>文件</w:t>
      </w:r>
      <w:r w:rsidRPr="00EA13DF">
        <w:rPr>
          <w:rFonts w:ascii="仿宋" w:eastAsia="仿宋" w:hAnsi="仿宋" w:cs="宋体" w:hint="eastAsia"/>
          <w:kern w:val="0"/>
          <w:sz w:val="28"/>
          <w:szCs w:val="28"/>
        </w:rPr>
        <w:t>精神</w:t>
      </w:r>
      <w:r w:rsidRPr="00EA13DF">
        <w:rPr>
          <w:rFonts w:ascii="仿宋" w:eastAsia="仿宋" w:hAnsi="仿宋" w:cs="宋体"/>
          <w:kern w:val="0"/>
          <w:sz w:val="28"/>
          <w:szCs w:val="28"/>
        </w:rPr>
        <w:t>，</w:t>
      </w:r>
      <w:r w:rsidRPr="003E5B17">
        <w:rPr>
          <w:rFonts w:ascii="仿宋" w:eastAsia="仿宋" w:hAnsi="仿宋" w:hint="eastAsia"/>
          <w:color w:val="000000"/>
          <w:sz w:val="28"/>
          <w:szCs w:val="28"/>
          <w:shd w:val="clear" w:color="auto" w:fill="FFFFFF"/>
        </w:rPr>
        <w:t>充分发挥中小学图书馆在深化基础教育改革、全面推进素质教育、助推书香社会建设过程中的重要作用</w:t>
      </w:r>
      <w:r>
        <w:rPr>
          <w:rFonts w:ascii="仿宋" w:eastAsia="仿宋" w:hAnsi="仿宋" w:hint="eastAsia"/>
          <w:color w:val="000000"/>
          <w:sz w:val="28"/>
          <w:szCs w:val="28"/>
          <w:shd w:val="clear" w:color="auto" w:fill="FFFFFF"/>
        </w:rPr>
        <w:t>，</w:t>
      </w:r>
      <w:r>
        <w:rPr>
          <w:rFonts w:ascii="仿宋" w:eastAsia="仿宋" w:hAnsi="仿宋"/>
          <w:color w:val="000000"/>
          <w:sz w:val="28"/>
          <w:szCs w:val="28"/>
          <w:shd w:val="clear" w:color="auto" w:fill="FFFFFF"/>
        </w:rPr>
        <w:t>我委决定</w:t>
      </w:r>
      <w:r>
        <w:rPr>
          <w:rFonts w:ascii="仿宋" w:eastAsia="仿宋" w:hAnsi="仿宋" w:hint="eastAsia"/>
          <w:color w:val="000000"/>
          <w:sz w:val="28"/>
          <w:szCs w:val="28"/>
          <w:shd w:val="clear" w:color="auto" w:fill="FFFFFF"/>
        </w:rPr>
        <w:t>从2019年开始对</w:t>
      </w:r>
      <w:r>
        <w:rPr>
          <w:rFonts w:ascii="仿宋" w:eastAsia="仿宋" w:hAnsi="仿宋"/>
          <w:color w:val="000000"/>
          <w:sz w:val="28"/>
          <w:szCs w:val="28"/>
          <w:shd w:val="clear" w:color="auto" w:fill="FFFFFF"/>
        </w:rPr>
        <w:t>本市</w:t>
      </w:r>
      <w:r>
        <w:rPr>
          <w:rFonts w:ascii="仿宋" w:eastAsia="仿宋" w:hAnsi="仿宋" w:hint="eastAsia"/>
          <w:color w:val="000000"/>
          <w:sz w:val="28"/>
          <w:szCs w:val="28"/>
          <w:shd w:val="clear" w:color="auto" w:fill="FFFFFF"/>
        </w:rPr>
        <w:t>中小学</w:t>
      </w:r>
      <w:r>
        <w:rPr>
          <w:rFonts w:ascii="仿宋" w:eastAsia="仿宋" w:hAnsi="仿宋"/>
          <w:color w:val="000000"/>
          <w:sz w:val="28"/>
          <w:szCs w:val="28"/>
          <w:shd w:val="clear" w:color="auto" w:fill="FFFFFF"/>
        </w:rPr>
        <w:t>开展图书馆</w:t>
      </w:r>
      <w:r w:rsidR="00EF1604">
        <w:rPr>
          <w:rFonts w:ascii="仿宋" w:eastAsia="仿宋" w:hAnsi="仿宋" w:hint="eastAsia"/>
          <w:color w:val="000000"/>
          <w:sz w:val="28"/>
          <w:szCs w:val="28"/>
          <w:shd w:val="clear" w:color="auto" w:fill="FFFFFF"/>
        </w:rPr>
        <w:t>等级</w:t>
      </w:r>
      <w:r>
        <w:rPr>
          <w:rFonts w:ascii="仿宋" w:eastAsia="仿宋" w:hAnsi="仿宋" w:hint="eastAsia"/>
          <w:color w:val="000000"/>
          <w:sz w:val="28"/>
          <w:szCs w:val="28"/>
          <w:shd w:val="clear" w:color="auto" w:fill="FFFFFF"/>
        </w:rPr>
        <w:t>评估</w:t>
      </w:r>
      <w:r>
        <w:rPr>
          <w:rFonts w:ascii="仿宋" w:eastAsia="仿宋" w:hAnsi="仿宋"/>
          <w:color w:val="000000"/>
          <w:sz w:val="28"/>
          <w:szCs w:val="28"/>
          <w:shd w:val="clear" w:color="auto" w:fill="FFFFFF"/>
        </w:rPr>
        <w:t>工作，现将有关要求通知如下：</w:t>
      </w:r>
    </w:p>
    <w:p w14:paraId="27C1998F" w14:textId="77777777" w:rsidR="006B0178" w:rsidRPr="006B0178" w:rsidRDefault="006B0178" w:rsidP="004713F0">
      <w:pPr>
        <w:widowControl/>
        <w:spacing w:line="540" w:lineRule="exact"/>
        <w:rPr>
          <w:rFonts w:ascii="仿宋" w:eastAsia="仿宋" w:hAnsi="仿宋" w:cs="宋体"/>
          <w:color w:val="000000"/>
          <w:kern w:val="0"/>
          <w:sz w:val="28"/>
          <w:szCs w:val="28"/>
        </w:rPr>
      </w:pPr>
      <w:r w:rsidRPr="006B0178">
        <w:rPr>
          <w:rFonts w:ascii="仿宋" w:eastAsia="仿宋" w:hAnsi="仿宋" w:cs="宋体"/>
          <w:color w:val="000000"/>
          <w:kern w:val="0"/>
          <w:sz w:val="28"/>
          <w:szCs w:val="28"/>
        </w:rPr>
        <w:t xml:space="preserve">　</w:t>
      </w:r>
      <w:r>
        <w:rPr>
          <w:rFonts w:ascii="仿宋" w:eastAsia="仿宋" w:hAnsi="仿宋" w:cs="宋体"/>
          <w:color w:val="000000"/>
          <w:kern w:val="0"/>
          <w:sz w:val="28"/>
          <w:szCs w:val="28"/>
        </w:rPr>
        <w:tab/>
      </w:r>
      <w:r w:rsidRPr="006B0178">
        <w:rPr>
          <w:rFonts w:ascii="仿宋" w:eastAsia="仿宋" w:hAnsi="仿宋" w:cs="宋体"/>
          <w:b/>
          <w:bCs/>
          <w:color w:val="000000"/>
          <w:kern w:val="0"/>
          <w:sz w:val="28"/>
          <w:szCs w:val="28"/>
        </w:rPr>
        <w:t>一、评估目的</w:t>
      </w:r>
    </w:p>
    <w:p w14:paraId="492CD7FE" w14:textId="77777777" w:rsidR="006B0178" w:rsidRPr="0095152C" w:rsidRDefault="006B0178" w:rsidP="004713F0">
      <w:pPr>
        <w:spacing w:line="540" w:lineRule="exact"/>
        <w:rPr>
          <w:rFonts w:ascii="仿宋" w:eastAsia="仿宋" w:hAnsi="仿宋"/>
          <w:color w:val="000000"/>
          <w:sz w:val="28"/>
          <w:szCs w:val="28"/>
        </w:rPr>
      </w:pPr>
      <w:r>
        <w:rPr>
          <w:rFonts w:ascii="仿宋" w:eastAsia="仿宋" w:hAnsi="仿宋"/>
          <w:color w:val="000000"/>
          <w:sz w:val="28"/>
          <w:szCs w:val="28"/>
        </w:rPr>
        <w:tab/>
      </w:r>
      <w:r w:rsidRPr="0095152C">
        <w:rPr>
          <w:rFonts w:ascii="仿宋" w:eastAsia="仿宋" w:hAnsi="仿宋" w:hint="eastAsia"/>
          <w:color w:val="000000"/>
          <w:sz w:val="28"/>
          <w:szCs w:val="28"/>
        </w:rPr>
        <w:t>通过</w:t>
      </w:r>
      <w:r w:rsidRPr="0095152C">
        <w:rPr>
          <w:rFonts w:ascii="仿宋" w:eastAsia="仿宋" w:hAnsi="仿宋"/>
          <w:color w:val="000000"/>
          <w:sz w:val="28"/>
          <w:szCs w:val="28"/>
        </w:rPr>
        <w:t>对图书馆</w:t>
      </w:r>
      <w:r w:rsidR="00EF1604">
        <w:rPr>
          <w:rFonts w:ascii="仿宋" w:eastAsia="仿宋" w:hAnsi="仿宋" w:hint="eastAsia"/>
          <w:color w:val="000000"/>
          <w:sz w:val="28"/>
          <w:szCs w:val="28"/>
        </w:rPr>
        <w:t>的等级</w:t>
      </w:r>
      <w:r w:rsidRPr="0095152C">
        <w:rPr>
          <w:rFonts w:ascii="仿宋" w:eastAsia="仿宋" w:hAnsi="仿宋"/>
          <w:color w:val="000000"/>
          <w:sz w:val="28"/>
          <w:szCs w:val="28"/>
        </w:rPr>
        <w:t>评估，加强对本市中小学图书馆工作的管理与业务指导，改善图书馆条件，</w:t>
      </w:r>
      <w:r w:rsidRPr="0095152C">
        <w:rPr>
          <w:rFonts w:ascii="仿宋" w:eastAsia="仿宋" w:hAnsi="仿宋" w:hint="eastAsia"/>
          <w:color w:val="000000"/>
          <w:sz w:val="28"/>
          <w:szCs w:val="28"/>
        </w:rPr>
        <w:t>强化</w:t>
      </w:r>
      <w:r w:rsidRPr="0095152C">
        <w:rPr>
          <w:rFonts w:ascii="仿宋" w:eastAsia="仿宋" w:hAnsi="仿宋"/>
          <w:color w:val="000000"/>
          <w:sz w:val="28"/>
          <w:szCs w:val="28"/>
        </w:rPr>
        <w:t>图书馆队伍建设，提升图书馆管理</w:t>
      </w:r>
      <w:r w:rsidRPr="0095152C">
        <w:rPr>
          <w:rFonts w:ascii="仿宋" w:eastAsia="仿宋" w:hAnsi="仿宋" w:hint="eastAsia"/>
          <w:color w:val="000000"/>
          <w:sz w:val="28"/>
          <w:szCs w:val="28"/>
        </w:rPr>
        <w:t>与应用</w:t>
      </w:r>
      <w:r w:rsidRPr="0095152C">
        <w:rPr>
          <w:rFonts w:ascii="仿宋" w:eastAsia="仿宋" w:hAnsi="仿宋"/>
          <w:color w:val="000000"/>
          <w:sz w:val="28"/>
          <w:szCs w:val="28"/>
        </w:rPr>
        <w:t>水平，</w:t>
      </w:r>
      <w:r w:rsidRPr="0095152C">
        <w:rPr>
          <w:rFonts w:ascii="仿宋" w:eastAsia="仿宋" w:hAnsi="仿宋" w:hint="eastAsia"/>
          <w:color w:val="000000"/>
          <w:sz w:val="28"/>
          <w:szCs w:val="28"/>
        </w:rPr>
        <w:t>充分发挥图书馆作为学校文献资源中心、教学支持中心、师生活动中心和对外交流中心的重要作用。</w:t>
      </w:r>
    </w:p>
    <w:p w14:paraId="58670B55" w14:textId="77777777" w:rsidR="006B0178" w:rsidRPr="006B0178" w:rsidRDefault="006B0178" w:rsidP="004713F0">
      <w:pPr>
        <w:widowControl/>
        <w:spacing w:line="540" w:lineRule="exact"/>
        <w:ind w:firstLineChars="200" w:firstLine="562"/>
        <w:rPr>
          <w:rFonts w:ascii="仿宋" w:eastAsia="仿宋" w:hAnsi="仿宋" w:cs="宋体"/>
          <w:color w:val="000000"/>
          <w:kern w:val="0"/>
          <w:sz w:val="28"/>
          <w:szCs w:val="28"/>
        </w:rPr>
      </w:pPr>
      <w:r w:rsidRPr="006B0178">
        <w:rPr>
          <w:rFonts w:ascii="仿宋" w:eastAsia="仿宋" w:hAnsi="仿宋" w:cs="宋体"/>
          <w:b/>
          <w:bCs/>
          <w:color w:val="000000"/>
          <w:kern w:val="0"/>
          <w:sz w:val="28"/>
          <w:szCs w:val="28"/>
        </w:rPr>
        <w:t>二、评估对象</w:t>
      </w:r>
    </w:p>
    <w:p w14:paraId="042A907A" w14:textId="77777777" w:rsidR="006B0178" w:rsidRPr="006B0178" w:rsidRDefault="006B0178" w:rsidP="004713F0">
      <w:pPr>
        <w:widowControl/>
        <w:spacing w:line="540" w:lineRule="exact"/>
        <w:ind w:firstLineChars="200" w:firstLine="560"/>
        <w:rPr>
          <w:rFonts w:ascii="仿宋" w:eastAsia="仿宋" w:hAnsi="仿宋" w:cs="宋体"/>
          <w:color w:val="000000"/>
          <w:kern w:val="0"/>
          <w:sz w:val="28"/>
          <w:szCs w:val="28"/>
        </w:rPr>
      </w:pPr>
      <w:r w:rsidRPr="0095152C">
        <w:rPr>
          <w:rFonts w:ascii="仿宋" w:eastAsia="仿宋" w:hAnsi="仿宋" w:hint="eastAsia"/>
          <w:color w:val="000000"/>
          <w:sz w:val="28"/>
          <w:szCs w:val="28"/>
        </w:rPr>
        <w:t>本市普通中小学</w:t>
      </w:r>
      <w:r w:rsidRPr="0095152C">
        <w:rPr>
          <w:rFonts w:ascii="仿宋" w:eastAsia="仿宋" w:hAnsi="仿宋"/>
          <w:color w:val="000000"/>
          <w:sz w:val="28"/>
          <w:szCs w:val="28"/>
        </w:rPr>
        <w:t>图书馆</w:t>
      </w:r>
      <w:r w:rsidRPr="006B0178">
        <w:rPr>
          <w:rFonts w:ascii="仿宋" w:eastAsia="仿宋" w:hAnsi="仿宋" w:cs="宋体"/>
          <w:color w:val="000000"/>
          <w:kern w:val="0"/>
          <w:sz w:val="28"/>
          <w:szCs w:val="28"/>
        </w:rPr>
        <w:t>。</w:t>
      </w:r>
    </w:p>
    <w:p w14:paraId="6FF54E91" w14:textId="77777777" w:rsidR="006B0178" w:rsidRDefault="006B0178" w:rsidP="004713F0">
      <w:pPr>
        <w:widowControl/>
        <w:spacing w:line="540" w:lineRule="exact"/>
        <w:ind w:firstLine="585"/>
        <w:rPr>
          <w:rFonts w:ascii="仿宋" w:eastAsia="仿宋" w:hAnsi="仿宋" w:cs="宋体"/>
          <w:b/>
          <w:bCs/>
          <w:color w:val="000000"/>
          <w:kern w:val="0"/>
          <w:sz w:val="28"/>
          <w:szCs w:val="28"/>
        </w:rPr>
      </w:pPr>
      <w:r w:rsidRPr="006B0178">
        <w:rPr>
          <w:rFonts w:ascii="仿宋" w:eastAsia="仿宋" w:hAnsi="仿宋" w:cs="宋体"/>
          <w:b/>
          <w:bCs/>
          <w:color w:val="000000"/>
          <w:kern w:val="0"/>
          <w:sz w:val="28"/>
          <w:szCs w:val="28"/>
        </w:rPr>
        <w:t>三、评估内容</w:t>
      </w:r>
    </w:p>
    <w:p w14:paraId="30D3FDFF" w14:textId="77777777" w:rsidR="00565EA4" w:rsidRPr="00490134" w:rsidRDefault="00565EA4" w:rsidP="004713F0">
      <w:pPr>
        <w:widowControl/>
        <w:shd w:val="clear" w:color="000000" w:fill="FFFFFF"/>
        <w:spacing w:line="540" w:lineRule="exact"/>
        <w:ind w:firstLine="601"/>
        <w:rPr>
          <w:rFonts w:ascii="仿宋" w:eastAsia="仿宋" w:hAnsi="仿宋"/>
          <w:sz w:val="28"/>
          <w:szCs w:val="28"/>
        </w:rPr>
      </w:pPr>
      <w:r>
        <w:rPr>
          <w:rFonts w:ascii="仿宋" w:eastAsia="仿宋" w:hAnsi="仿宋" w:hint="eastAsia"/>
          <w:sz w:val="28"/>
          <w:szCs w:val="28"/>
        </w:rPr>
        <w:t>本次</w:t>
      </w:r>
      <w:r w:rsidRPr="00490134">
        <w:rPr>
          <w:rFonts w:ascii="仿宋" w:eastAsia="仿宋" w:hAnsi="仿宋" w:hint="eastAsia"/>
          <w:sz w:val="28"/>
          <w:szCs w:val="28"/>
        </w:rPr>
        <w:t>评估指标</w:t>
      </w:r>
      <w:r>
        <w:rPr>
          <w:rFonts w:ascii="仿宋" w:eastAsia="仿宋" w:hAnsi="仿宋" w:hint="eastAsia"/>
          <w:sz w:val="28"/>
          <w:szCs w:val="28"/>
        </w:rPr>
        <w:t>包括</w:t>
      </w:r>
      <w:r w:rsidRPr="00490134">
        <w:rPr>
          <w:rFonts w:ascii="仿宋" w:eastAsia="仿宋" w:hAnsi="仿宋" w:hint="eastAsia"/>
          <w:sz w:val="28"/>
          <w:szCs w:val="28"/>
        </w:rPr>
        <w:t>“基础性指标”和“发展性指标”</w:t>
      </w:r>
      <w:r>
        <w:rPr>
          <w:rFonts w:ascii="仿宋" w:eastAsia="仿宋" w:hAnsi="仿宋" w:hint="eastAsia"/>
          <w:sz w:val="28"/>
          <w:szCs w:val="28"/>
        </w:rPr>
        <w:t>，其中</w:t>
      </w:r>
      <w:r w:rsidRPr="00490134">
        <w:rPr>
          <w:rFonts w:ascii="仿宋" w:eastAsia="仿宋" w:hAnsi="仿宋" w:hint="eastAsia"/>
          <w:sz w:val="28"/>
          <w:szCs w:val="28"/>
        </w:rPr>
        <w:t>“基础性指标”</w:t>
      </w:r>
      <w:r>
        <w:rPr>
          <w:rFonts w:ascii="仿宋" w:eastAsia="仿宋" w:hAnsi="仿宋" w:hint="eastAsia"/>
          <w:sz w:val="28"/>
          <w:szCs w:val="28"/>
        </w:rPr>
        <w:t>3</w:t>
      </w:r>
      <w:r>
        <w:rPr>
          <w:rFonts w:ascii="仿宋" w:eastAsia="仿宋" w:hAnsi="仿宋"/>
          <w:sz w:val="28"/>
          <w:szCs w:val="28"/>
        </w:rPr>
        <w:t>2</w:t>
      </w:r>
      <w:r>
        <w:rPr>
          <w:rFonts w:ascii="仿宋" w:eastAsia="仿宋" w:hAnsi="仿宋" w:hint="eastAsia"/>
          <w:sz w:val="28"/>
          <w:szCs w:val="28"/>
        </w:rPr>
        <w:t>项8</w:t>
      </w:r>
      <w:r>
        <w:rPr>
          <w:rFonts w:ascii="仿宋" w:eastAsia="仿宋" w:hAnsi="仿宋"/>
          <w:sz w:val="28"/>
          <w:szCs w:val="28"/>
        </w:rPr>
        <w:t>0</w:t>
      </w:r>
      <w:r>
        <w:rPr>
          <w:rFonts w:ascii="仿宋" w:eastAsia="仿宋" w:hAnsi="仿宋" w:hint="eastAsia"/>
          <w:sz w:val="28"/>
          <w:szCs w:val="28"/>
        </w:rPr>
        <w:t>分，</w:t>
      </w:r>
      <w:r w:rsidRPr="00490134">
        <w:rPr>
          <w:rFonts w:ascii="仿宋" w:eastAsia="仿宋" w:hAnsi="仿宋" w:hint="eastAsia"/>
          <w:sz w:val="28"/>
          <w:szCs w:val="28"/>
        </w:rPr>
        <w:t>“发展性指标”</w:t>
      </w:r>
      <w:r>
        <w:rPr>
          <w:rFonts w:ascii="仿宋" w:eastAsia="仿宋" w:hAnsi="仿宋" w:hint="eastAsia"/>
          <w:sz w:val="28"/>
          <w:szCs w:val="28"/>
        </w:rPr>
        <w:t>1</w:t>
      </w:r>
      <w:r>
        <w:rPr>
          <w:rFonts w:ascii="仿宋" w:eastAsia="仿宋" w:hAnsi="仿宋"/>
          <w:sz w:val="28"/>
          <w:szCs w:val="28"/>
        </w:rPr>
        <w:t>6</w:t>
      </w:r>
      <w:r>
        <w:rPr>
          <w:rFonts w:ascii="仿宋" w:eastAsia="仿宋" w:hAnsi="仿宋" w:hint="eastAsia"/>
          <w:sz w:val="28"/>
          <w:szCs w:val="28"/>
        </w:rPr>
        <w:t>项4</w:t>
      </w:r>
      <w:r>
        <w:rPr>
          <w:rFonts w:ascii="仿宋" w:eastAsia="仿宋" w:hAnsi="仿宋"/>
          <w:sz w:val="28"/>
          <w:szCs w:val="28"/>
        </w:rPr>
        <w:t>0</w:t>
      </w:r>
      <w:r>
        <w:rPr>
          <w:rFonts w:ascii="仿宋" w:eastAsia="仿宋" w:hAnsi="仿宋" w:hint="eastAsia"/>
          <w:sz w:val="28"/>
          <w:szCs w:val="28"/>
        </w:rPr>
        <w:t>分，合计1</w:t>
      </w:r>
      <w:r>
        <w:rPr>
          <w:rFonts w:ascii="仿宋" w:eastAsia="仿宋" w:hAnsi="仿宋"/>
          <w:sz w:val="28"/>
          <w:szCs w:val="28"/>
        </w:rPr>
        <w:t>20</w:t>
      </w:r>
      <w:r>
        <w:rPr>
          <w:rFonts w:ascii="仿宋" w:eastAsia="仿宋" w:hAnsi="仿宋" w:hint="eastAsia"/>
          <w:sz w:val="28"/>
          <w:szCs w:val="28"/>
        </w:rPr>
        <w:t>分</w:t>
      </w:r>
      <w:r w:rsidRPr="00490134">
        <w:rPr>
          <w:rFonts w:ascii="仿宋" w:eastAsia="仿宋" w:hAnsi="仿宋" w:hint="eastAsia"/>
          <w:sz w:val="28"/>
          <w:szCs w:val="28"/>
        </w:rPr>
        <w:t>。基础性指标是具有规范性或强制性要求的指标，</w:t>
      </w:r>
      <w:r>
        <w:rPr>
          <w:rFonts w:ascii="仿宋" w:eastAsia="仿宋" w:hAnsi="仿宋" w:hint="eastAsia"/>
          <w:sz w:val="28"/>
          <w:szCs w:val="28"/>
        </w:rPr>
        <w:t>重点</w:t>
      </w:r>
      <w:r w:rsidRPr="00490134">
        <w:rPr>
          <w:rFonts w:ascii="仿宋" w:eastAsia="仿宋" w:hAnsi="仿宋" w:hint="eastAsia"/>
          <w:sz w:val="28"/>
          <w:szCs w:val="28"/>
        </w:rPr>
        <w:t>评估中小学图书馆建设与应用基本水平，主要包括中小学图书馆馆舍建设、装备配置、文献资源建设、服务与应用以及管理制度等指标。发展性指标是具有前瞻性、方向性指引的指标，</w:t>
      </w:r>
      <w:r>
        <w:rPr>
          <w:rFonts w:ascii="仿宋" w:eastAsia="仿宋" w:hAnsi="仿宋" w:hint="eastAsia"/>
          <w:sz w:val="28"/>
          <w:szCs w:val="28"/>
        </w:rPr>
        <w:t>重点</w:t>
      </w:r>
      <w:r w:rsidRPr="00490134">
        <w:rPr>
          <w:rFonts w:ascii="仿宋" w:eastAsia="仿宋" w:hAnsi="仿宋" w:hint="eastAsia"/>
          <w:sz w:val="28"/>
          <w:szCs w:val="28"/>
        </w:rPr>
        <w:t>评估中小学图书馆特色环境创建、</w:t>
      </w:r>
      <w:r w:rsidRPr="00490134">
        <w:rPr>
          <w:rFonts w:ascii="仿宋" w:eastAsia="仿宋" w:hAnsi="仿宋" w:hint="eastAsia"/>
          <w:sz w:val="28"/>
          <w:szCs w:val="28"/>
        </w:rPr>
        <w:lastRenderedPageBreak/>
        <w:t>资源整合、差异性服务、管理效能等水平，主要包括数字资源建设与利用、阅读推广活动、馆际协作和制度创新等指标。</w:t>
      </w:r>
    </w:p>
    <w:p w14:paraId="4FC3FA13" w14:textId="77777777" w:rsidR="006B0178" w:rsidRPr="006B0178" w:rsidRDefault="006B0178" w:rsidP="004713F0">
      <w:pPr>
        <w:widowControl/>
        <w:spacing w:line="540" w:lineRule="exact"/>
        <w:rPr>
          <w:rFonts w:ascii="仿宋" w:eastAsia="仿宋" w:hAnsi="仿宋" w:cs="宋体"/>
          <w:color w:val="000000"/>
          <w:kern w:val="0"/>
          <w:sz w:val="28"/>
          <w:szCs w:val="28"/>
        </w:rPr>
      </w:pPr>
      <w:r w:rsidRPr="006B0178">
        <w:rPr>
          <w:rFonts w:ascii="仿宋" w:eastAsia="仿宋" w:hAnsi="仿宋" w:cs="宋体"/>
          <w:b/>
          <w:bCs/>
          <w:color w:val="000000"/>
          <w:kern w:val="0"/>
          <w:sz w:val="28"/>
          <w:szCs w:val="28"/>
        </w:rPr>
        <w:t xml:space="preserve">　　四、评估实施</w:t>
      </w:r>
    </w:p>
    <w:p w14:paraId="2C5D8DF6" w14:textId="77777777" w:rsidR="00565EA4" w:rsidRPr="0095152C" w:rsidRDefault="00565EA4" w:rsidP="004713F0">
      <w:pPr>
        <w:spacing w:line="540" w:lineRule="exact"/>
        <w:ind w:firstLineChars="200" w:firstLine="560"/>
        <w:rPr>
          <w:rFonts w:ascii="仿宋" w:eastAsia="仿宋" w:hAnsi="仿宋"/>
          <w:sz w:val="28"/>
          <w:szCs w:val="28"/>
        </w:rPr>
      </w:pPr>
      <w:r w:rsidRPr="0095152C">
        <w:rPr>
          <w:rFonts w:ascii="仿宋" w:eastAsia="仿宋" w:hAnsi="仿宋" w:hint="eastAsia"/>
          <w:sz w:val="28"/>
          <w:szCs w:val="28"/>
        </w:rPr>
        <w:t>（一）评估时间</w:t>
      </w:r>
    </w:p>
    <w:p w14:paraId="1C1BCECA" w14:textId="77777777" w:rsidR="00565EA4" w:rsidRPr="008A17ED" w:rsidRDefault="00565EA4" w:rsidP="004713F0">
      <w:pPr>
        <w:spacing w:line="540" w:lineRule="exact"/>
        <w:ind w:firstLineChars="200" w:firstLine="560"/>
        <w:rPr>
          <w:rFonts w:ascii="仿宋" w:eastAsia="仿宋" w:hAnsi="仿宋"/>
          <w:sz w:val="28"/>
          <w:szCs w:val="28"/>
        </w:rPr>
      </w:pPr>
      <w:r w:rsidRPr="00565EA4">
        <w:rPr>
          <w:rFonts w:ascii="仿宋" w:eastAsia="仿宋" w:hAnsi="仿宋" w:hint="eastAsia"/>
          <w:sz w:val="28"/>
          <w:szCs w:val="28"/>
        </w:rPr>
        <w:t>1</w:t>
      </w:r>
      <w:r w:rsidRPr="00565EA4">
        <w:rPr>
          <w:rFonts w:ascii="仿宋" w:eastAsia="仿宋" w:hAnsi="仿宋"/>
          <w:sz w:val="28"/>
          <w:szCs w:val="28"/>
        </w:rPr>
        <w:t>.</w:t>
      </w:r>
      <w:r w:rsidRPr="00565EA4">
        <w:rPr>
          <w:rFonts w:ascii="仿宋" w:eastAsia="仿宋" w:hAnsi="仿宋" w:hint="eastAsia"/>
          <w:sz w:val="28"/>
          <w:szCs w:val="28"/>
        </w:rPr>
        <w:t>区级评估。</w:t>
      </w:r>
      <w:r w:rsidRPr="008A17ED">
        <w:rPr>
          <w:rFonts w:ascii="仿宋" w:eastAsia="仿宋" w:hAnsi="仿宋" w:hint="eastAsia"/>
          <w:sz w:val="28"/>
          <w:szCs w:val="28"/>
        </w:rPr>
        <w:t>评估时间为2019</w:t>
      </w:r>
      <w:r>
        <w:rPr>
          <w:rFonts w:ascii="仿宋" w:eastAsia="仿宋" w:hAnsi="仿宋" w:hint="eastAsia"/>
          <w:sz w:val="28"/>
          <w:szCs w:val="28"/>
        </w:rPr>
        <w:t>年至</w:t>
      </w:r>
      <w:r w:rsidRPr="008A17ED">
        <w:rPr>
          <w:rFonts w:ascii="仿宋" w:eastAsia="仿宋" w:hAnsi="仿宋" w:hint="eastAsia"/>
          <w:sz w:val="28"/>
          <w:szCs w:val="28"/>
        </w:rPr>
        <w:t>2021年，各区可分三年妥善安排辖区内中小学图书馆评估时间。区级评估须在每年10月之前完成，并向市</w:t>
      </w:r>
      <w:r>
        <w:rPr>
          <w:rFonts w:ascii="仿宋" w:eastAsia="仿宋" w:hAnsi="仿宋" w:hint="eastAsia"/>
          <w:sz w:val="28"/>
          <w:szCs w:val="28"/>
        </w:rPr>
        <w:t>教委图工委</w:t>
      </w:r>
      <w:r w:rsidRPr="008A17ED">
        <w:rPr>
          <w:rFonts w:ascii="仿宋" w:eastAsia="仿宋" w:hAnsi="仿宋" w:hint="eastAsia"/>
          <w:sz w:val="28"/>
          <w:szCs w:val="28"/>
        </w:rPr>
        <w:t>推荐示范图书馆学校。</w:t>
      </w:r>
    </w:p>
    <w:p w14:paraId="71D8EC9A" w14:textId="77777777" w:rsidR="00565EA4" w:rsidRPr="008A17ED" w:rsidRDefault="00565EA4" w:rsidP="004713F0">
      <w:pPr>
        <w:spacing w:line="540" w:lineRule="exact"/>
        <w:ind w:firstLineChars="200" w:firstLine="560"/>
        <w:rPr>
          <w:rFonts w:ascii="仿宋" w:eastAsia="仿宋" w:hAnsi="仿宋"/>
          <w:sz w:val="28"/>
          <w:szCs w:val="28"/>
        </w:rPr>
      </w:pPr>
      <w:r w:rsidRPr="00565EA4">
        <w:rPr>
          <w:rFonts w:ascii="仿宋" w:eastAsia="仿宋" w:hAnsi="仿宋" w:hint="eastAsia"/>
          <w:sz w:val="28"/>
          <w:szCs w:val="28"/>
        </w:rPr>
        <w:t>2</w:t>
      </w:r>
      <w:r w:rsidRPr="00565EA4">
        <w:rPr>
          <w:rFonts w:ascii="仿宋" w:eastAsia="仿宋" w:hAnsi="仿宋"/>
          <w:sz w:val="28"/>
          <w:szCs w:val="28"/>
        </w:rPr>
        <w:t>.</w:t>
      </w:r>
      <w:r w:rsidRPr="00565EA4">
        <w:rPr>
          <w:rFonts w:ascii="仿宋" w:eastAsia="仿宋" w:hAnsi="仿宋" w:hint="eastAsia"/>
          <w:sz w:val="28"/>
          <w:szCs w:val="28"/>
        </w:rPr>
        <w:t>市级评估。</w:t>
      </w:r>
      <w:r w:rsidRPr="008A17ED">
        <w:rPr>
          <w:rFonts w:ascii="仿宋" w:eastAsia="仿宋" w:hAnsi="仿宋" w:hint="eastAsia"/>
          <w:sz w:val="28"/>
          <w:szCs w:val="28"/>
        </w:rPr>
        <w:t>根据区级评估结果，</w:t>
      </w:r>
      <w:r>
        <w:rPr>
          <w:rFonts w:ascii="仿宋" w:eastAsia="仿宋" w:hAnsi="仿宋" w:hint="eastAsia"/>
          <w:sz w:val="28"/>
          <w:szCs w:val="28"/>
        </w:rPr>
        <w:t>市教委图工委</w:t>
      </w:r>
      <w:r w:rsidRPr="008A17ED">
        <w:rPr>
          <w:rFonts w:ascii="仿宋" w:eastAsia="仿宋" w:hAnsi="仿宋" w:hint="eastAsia"/>
          <w:sz w:val="28"/>
          <w:szCs w:val="28"/>
        </w:rPr>
        <w:t>分别在2019年11-12月、2020年11-12月、2021年11-12月完成对区推荐示范图书馆的市级评估，并对区评估结果进行抽查。</w:t>
      </w:r>
    </w:p>
    <w:p w14:paraId="29F9CC41" w14:textId="77777777" w:rsidR="00565EA4" w:rsidRPr="0095152C" w:rsidRDefault="00565EA4" w:rsidP="004713F0">
      <w:pPr>
        <w:spacing w:line="540" w:lineRule="exact"/>
        <w:ind w:firstLineChars="200" w:firstLine="560"/>
        <w:rPr>
          <w:rFonts w:ascii="仿宋" w:eastAsia="仿宋" w:hAnsi="仿宋"/>
          <w:sz w:val="28"/>
          <w:szCs w:val="28"/>
        </w:rPr>
      </w:pPr>
      <w:r w:rsidRPr="0095152C">
        <w:rPr>
          <w:rFonts w:ascii="仿宋" w:eastAsia="仿宋" w:hAnsi="仿宋" w:hint="eastAsia"/>
          <w:sz w:val="28"/>
          <w:szCs w:val="28"/>
        </w:rPr>
        <w:t>（二）评估方法</w:t>
      </w:r>
    </w:p>
    <w:p w14:paraId="6F1D9A46" w14:textId="41DB193F" w:rsidR="00565EA4" w:rsidRPr="0095152C" w:rsidRDefault="00565EA4" w:rsidP="004713F0">
      <w:pPr>
        <w:spacing w:line="540" w:lineRule="exact"/>
        <w:ind w:firstLineChars="200" w:firstLine="560"/>
        <w:rPr>
          <w:rFonts w:ascii="仿宋" w:eastAsia="仿宋" w:hAnsi="仿宋"/>
          <w:color w:val="000000" w:themeColor="text1"/>
          <w:sz w:val="28"/>
          <w:szCs w:val="28"/>
        </w:rPr>
      </w:pPr>
      <w:r w:rsidRPr="0095152C">
        <w:rPr>
          <w:rFonts w:ascii="仿宋" w:eastAsia="仿宋" w:hAnsi="仿宋"/>
          <w:color w:val="000000" w:themeColor="text1"/>
          <w:sz w:val="28"/>
          <w:szCs w:val="28"/>
        </w:rPr>
        <w:t>1.</w:t>
      </w:r>
      <w:r w:rsidRPr="0095152C">
        <w:rPr>
          <w:rFonts w:ascii="仿宋" w:eastAsia="仿宋" w:hAnsi="仿宋" w:hint="eastAsia"/>
          <w:color w:val="000000" w:themeColor="text1"/>
          <w:sz w:val="28"/>
          <w:szCs w:val="28"/>
        </w:rPr>
        <w:t>区级评估采用学校自评和专家评估相结合的方式。学校按照《上海市中小学图书馆建设与应用评估指标》</w:t>
      </w:r>
      <w:r w:rsidR="006674BA">
        <w:rPr>
          <w:rFonts w:ascii="仿宋" w:eastAsia="仿宋" w:hAnsi="仿宋" w:hint="eastAsia"/>
          <w:color w:val="000000" w:themeColor="text1"/>
          <w:sz w:val="28"/>
          <w:szCs w:val="28"/>
        </w:rPr>
        <w:t>（附件1）</w:t>
      </w:r>
      <w:r w:rsidRPr="0095152C">
        <w:rPr>
          <w:rFonts w:ascii="仿宋" w:eastAsia="仿宋" w:hAnsi="仿宋" w:hint="eastAsia"/>
          <w:color w:val="000000" w:themeColor="text1"/>
          <w:sz w:val="28"/>
          <w:szCs w:val="28"/>
        </w:rPr>
        <w:t>，认真做好自评，形成自评报告。区教育部门对学校自评情况进行复核，并组织专家对完成自评学校进行实地评估，形成图书馆建设与应用评估报告，提出示范图书馆推荐名单和</w:t>
      </w:r>
      <w:r w:rsidRPr="0095152C">
        <w:rPr>
          <w:rFonts w:ascii="仿宋" w:eastAsia="仿宋" w:hAnsi="仿宋"/>
          <w:color w:val="000000" w:themeColor="text1"/>
          <w:sz w:val="28"/>
          <w:szCs w:val="28"/>
        </w:rPr>
        <w:t>一级、二级图书馆</w:t>
      </w:r>
      <w:r w:rsidRPr="0095152C">
        <w:rPr>
          <w:rFonts w:ascii="仿宋" w:eastAsia="仿宋" w:hAnsi="仿宋" w:hint="eastAsia"/>
          <w:color w:val="000000" w:themeColor="text1"/>
          <w:sz w:val="28"/>
          <w:szCs w:val="28"/>
        </w:rPr>
        <w:t>学校</w:t>
      </w:r>
      <w:r w:rsidRPr="0095152C">
        <w:rPr>
          <w:rFonts w:ascii="仿宋" w:eastAsia="仿宋" w:hAnsi="仿宋"/>
          <w:color w:val="000000" w:themeColor="text1"/>
          <w:sz w:val="28"/>
          <w:szCs w:val="28"/>
        </w:rPr>
        <w:t>建议名单</w:t>
      </w:r>
      <w:r w:rsidR="006674BA">
        <w:rPr>
          <w:rFonts w:ascii="仿宋" w:eastAsia="仿宋" w:hAnsi="仿宋" w:hint="eastAsia"/>
          <w:color w:val="000000" w:themeColor="text1"/>
          <w:sz w:val="28"/>
          <w:szCs w:val="28"/>
        </w:rPr>
        <w:t>（附件2）</w:t>
      </w:r>
      <w:r w:rsidRPr="0095152C">
        <w:rPr>
          <w:rFonts w:ascii="仿宋" w:eastAsia="仿宋" w:hAnsi="仿宋" w:hint="eastAsia"/>
          <w:color w:val="000000" w:themeColor="text1"/>
          <w:sz w:val="28"/>
          <w:szCs w:val="28"/>
        </w:rPr>
        <w:t>。</w:t>
      </w:r>
    </w:p>
    <w:p w14:paraId="5DB46644" w14:textId="77777777" w:rsidR="00565EA4" w:rsidRPr="0095152C" w:rsidRDefault="00565EA4" w:rsidP="004713F0">
      <w:pPr>
        <w:spacing w:line="540" w:lineRule="exact"/>
        <w:ind w:firstLineChars="200" w:firstLine="560"/>
        <w:rPr>
          <w:rFonts w:ascii="仿宋" w:eastAsia="仿宋" w:hAnsi="仿宋"/>
          <w:color w:val="000000" w:themeColor="text1"/>
          <w:sz w:val="28"/>
          <w:szCs w:val="28"/>
        </w:rPr>
      </w:pPr>
      <w:r w:rsidRPr="0095152C">
        <w:rPr>
          <w:rFonts w:ascii="仿宋" w:eastAsia="仿宋" w:hAnsi="仿宋" w:hint="eastAsia"/>
          <w:color w:val="000000" w:themeColor="text1"/>
          <w:sz w:val="28"/>
          <w:szCs w:val="28"/>
        </w:rPr>
        <w:t>2.市</w:t>
      </w:r>
      <w:r w:rsidR="00AB6ED3">
        <w:rPr>
          <w:rFonts w:ascii="仿宋" w:eastAsia="仿宋" w:hAnsi="仿宋" w:hint="eastAsia"/>
          <w:color w:val="000000" w:themeColor="text1"/>
          <w:sz w:val="28"/>
          <w:szCs w:val="28"/>
        </w:rPr>
        <w:t>教委</w:t>
      </w:r>
      <w:r w:rsidRPr="0095152C">
        <w:rPr>
          <w:rFonts w:ascii="仿宋" w:eastAsia="仿宋" w:hAnsi="仿宋" w:hint="eastAsia"/>
          <w:color w:val="000000" w:themeColor="text1"/>
          <w:sz w:val="28"/>
          <w:szCs w:val="28"/>
        </w:rPr>
        <w:t>中小学</w:t>
      </w:r>
      <w:r w:rsidR="009A505C">
        <w:rPr>
          <w:rFonts w:ascii="仿宋" w:eastAsia="仿宋" w:hAnsi="仿宋" w:hint="eastAsia"/>
          <w:color w:val="000000" w:themeColor="text1"/>
          <w:sz w:val="28"/>
          <w:szCs w:val="28"/>
        </w:rPr>
        <w:t>图书馆工作委员会</w:t>
      </w:r>
      <w:r w:rsidRPr="0095152C">
        <w:rPr>
          <w:rFonts w:ascii="仿宋" w:eastAsia="仿宋" w:hAnsi="仿宋" w:hint="eastAsia"/>
          <w:color w:val="000000" w:themeColor="text1"/>
          <w:sz w:val="28"/>
          <w:szCs w:val="28"/>
        </w:rPr>
        <w:t>组织专家对区推荐的示范</w:t>
      </w:r>
      <w:r w:rsidRPr="0095152C">
        <w:rPr>
          <w:rFonts w:ascii="仿宋" w:eastAsia="仿宋" w:hAnsi="仿宋"/>
          <w:color w:val="000000" w:themeColor="text1"/>
          <w:sz w:val="28"/>
          <w:szCs w:val="28"/>
        </w:rPr>
        <w:t>图书馆</w:t>
      </w:r>
      <w:r w:rsidRPr="0095152C">
        <w:rPr>
          <w:rFonts w:ascii="仿宋" w:eastAsia="仿宋" w:hAnsi="仿宋" w:hint="eastAsia"/>
          <w:color w:val="000000" w:themeColor="text1"/>
          <w:sz w:val="28"/>
          <w:szCs w:val="28"/>
        </w:rPr>
        <w:t>候选学校开展实地评估，</w:t>
      </w:r>
      <w:r w:rsidRPr="0095152C">
        <w:rPr>
          <w:rFonts w:ascii="仿宋" w:eastAsia="仿宋" w:hAnsi="仿宋"/>
          <w:color w:val="000000" w:themeColor="text1"/>
          <w:sz w:val="28"/>
          <w:szCs w:val="28"/>
        </w:rPr>
        <w:t>根据</w:t>
      </w:r>
      <w:r w:rsidRPr="0095152C">
        <w:rPr>
          <w:rFonts w:ascii="仿宋" w:eastAsia="仿宋" w:hAnsi="仿宋" w:hint="eastAsia"/>
          <w:color w:val="000000" w:themeColor="text1"/>
          <w:sz w:val="28"/>
          <w:szCs w:val="28"/>
        </w:rPr>
        <w:t>评估</w:t>
      </w:r>
      <w:r w:rsidRPr="0095152C">
        <w:rPr>
          <w:rFonts w:ascii="仿宋" w:eastAsia="仿宋" w:hAnsi="仿宋"/>
          <w:color w:val="000000" w:themeColor="text1"/>
          <w:sz w:val="28"/>
          <w:szCs w:val="28"/>
        </w:rPr>
        <w:t>结果公示上海市</w:t>
      </w:r>
      <w:r w:rsidRPr="0095152C">
        <w:rPr>
          <w:rFonts w:ascii="仿宋" w:eastAsia="仿宋" w:hAnsi="仿宋" w:hint="eastAsia"/>
          <w:color w:val="000000" w:themeColor="text1"/>
          <w:sz w:val="28"/>
          <w:szCs w:val="28"/>
        </w:rPr>
        <w:t>中小学</w:t>
      </w:r>
      <w:r w:rsidRPr="0095152C">
        <w:rPr>
          <w:rFonts w:ascii="仿宋" w:eastAsia="仿宋" w:hAnsi="仿宋"/>
          <w:color w:val="000000" w:themeColor="text1"/>
          <w:sz w:val="28"/>
          <w:szCs w:val="28"/>
        </w:rPr>
        <w:t>示范图书馆学校名单，接受社会监督</w:t>
      </w:r>
      <w:r w:rsidRPr="0095152C">
        <w:rPr>
          <w:rFonts w:ascii="仿宋" w:eastAsia="仿宋" w:hAnsi="仿宋" w:hint="eastAsia"/>
          <w:color w:val="000000" w:themeColor="text1"/>
          <w:sz w:val="28"/>
          <w:szCs w:val="28"/>
        </w:rPr>
        <w:t>。同时，对各区一级、二级图书馆进行抽查。</w:t>
      </w:r>
    </w:p>
    <w:p w14:paraId="6CC41BD6" w14:textId="77777777" w:rsidR="00565EA4" w:rsidRPr="0095152C" w:rsidRDefault="00565EA4" w:rsidP="004713F0">
      <w:pPr>
        <w:spacing w:line="540" w:lineRule="exact"/>
        <w:ind w:firstLineChars="200" w:firstLine="560"/>
        <w:rPr>
          <w:rFonts w:ascii="仿宋" w:eastAsia="仿宋" w:hAnsi="仿宋"/>
          <w:sz w:val="28"/>
          <w:szCs w:val="28"/>
        </w:rPr>
      </w:pPr>
      <w:r w:rsidRPr="0095152C">
        <w:rPr>
          <w:rFonts w:ascii="仿宋" w:eastAsia="仿宋" w:hAnsi="仿宋" w:hint="eastAsia"/>
          <w:sz w:val="28"/>
          <w:szCs w:val="28"/>
        </w:rPr>
        <w:t>（三）实地评估程序</w:t>
      </w:r>
    </w:p>
    <w:p w14:paraId="3A6CD87A" w14:textId="77777777" w:rsidR="00565EA4" w:rsidRPr="0095152C" w:rsidRDefault="00565EA4" w:rsidP="004713F0">
      <w:pPr>
        <w:spacing w:line="540" w:lineRule="exact"/>
        <w:ind w:firstLineChars="200" w:firstLine="560"/>
        <w:rPr>
          <w:rFonts w:ascii="仿宋" w:eastAsia="仿宋" w:hAnsi="仿宋"/>
          <w:color w:val="000000" w:themeColor="text1"/>
          <w:sz w:val="28"/>
          <w:szCs w:val="28"/>
        </w:rPr>
      </w:pPr>
      <w:r w:rsidRPr="0095152C">
        <w:rPr>
          <w:rFonts w:ascii="仿宋" w:eastAsia="仿宋" w:hAnsi="仿宋" w:hint="eastAsia"/>
          <w:color w:val="000000" w:themeColor="text1"/>
          <w:sz w:val="28"/>
          <w:szCs w:val="28"/>
        </w:rPr>
        <w:t>1.听取学校汇报。听取学校领导关于学校的概况、学校图书馆建设与应用情况等</w:t>
      </w:r>
      <w:r>
        <w:rPr>
          <w:rFonts w:ascii="仿宋" w:eastAsia="仿宋" w:hAnsi="仿宋" w:hint="eastAsia"/>
          <w:color w:val="000000" w:themeColor="text1"/>
          <w:sz w:val="28"/>
          <w:szCs w:val="28"/>
        </w:rPr>
        <w:t>介绍</w:t>
      </w:r>
      <w:r w:rsidRPr="0095152C">
        <w:rPr>
          <w:rFonts w:ascii="仿宋" w:eastAsia="仿宋" w:hAnsi="仿宋" w:hint="eastAsia"/>
          <w:color w:val="000000" w:themeColor="text1"/>
          <w:sz w:val="28"/>
          <w:szCs w:val="28"/>
        </w:rPr>
        <w:t>。</w:t>
      </w:r>
    </w:p>
    <w:p w14:paraId="7CB9A459" w14:textId="77777777" w:rsidR="00565EA4" w:rsidRPr="0095152C" w:rsidRDefault="00565EA4" w:rsidP="004713F0">
      <w:pPr>
        <w:spacing w:line="540" w:lineRule="exact"/>
        <w:ind w:firstLineChars="200" w:firstLine="560"/>
        <w:rPr>
          <w:rFonts w:ascii="仿宋" w:eastAsia="仿宋" w:hAnsi="仿宋"/>
          <w:color w:val="000000" w:themeColor="text1"/>
          <w:sz w:val="28"/>
          <w:szCs w:val="28"/>
        </w:rPr>
      </w:pPr>
      <w:r w:rsidRPr="0095152C">
        <w:rPr>
          <w:rFonts w:ascii="仿宋" w:eastAsia="仿宋" w:hAnsi="仿宋" w:hint="eastAsia"/>
          <w:color w:val="000000" w:themeColor="text1"/>
          <w:sz w:val="28"/>
          <w:szCs w:val="28"/>
        </w:rPr>
        <w:t>2.查阅有关资料。查阅学校有关图书馆的会议纪要、文档，</w:t>
      </w:r>
      <w:r w:rsidRPr="0095152C">
        <w:rPr>
          <w:rFonts w:ascii="仿宋" w:eastAsia="仿宋" w:hAnsi="仿宋"/>
          <w:color w:val="000000" w:themeColor="text1"/>
          <w:sz w:val="28"/>
          <w:szCs w:val="28"/>
        </w:rPr>
        <w:t>图书馆</w:t>
      </w:r>
      <w:r w:rsidRPr="0095152C">
        <w:rPr>
          <w:rFonts w:ascii="仿宋" w:eastAsia="仿宋" w:hAnsi="仿宋" w:hint="eastAsia"/>
          <w:color w:val="000000" w:themeColor="text1"/>
          <w:sz w:val="28"/>
          <w:szCs w:val="28"/>
        </w:rPr>
        <w:t>制度及</w:t>
      </w:r>
      <w:r>
        <w:rPr>
          <w:rFonts w:ascii="仿宋" w:eastAsia="仿宋" w:hAnsi="仿宋" w:hint="eastAsia"/>
          <w:color w:val="000000" w:themeColor="text1"/>
          <w:sz w:val="28"/>
          <w:szCs w:val="28"/>
        </w:rPr>
        <w:t>业务</w:t>
      </w:r>
      <w:r w:rsidRPr="0095152C">
        <w:rPr>
          <w:rFonts w:ascii="仿宋" w:eastAsia="仿宋" w:hAnsi="仿宋"/>
          <w:color w:val="000000" w:themeColor="text1"/>
          <w:sz w:val="28"/>
          <w:szCs w:val="28"/>
        </w:rPr>
        <w:t>档案</w:t>
      </w:r>
      <w:r w:rsidRPr="0095152C">
        <w:rPr>
          <w:rFonts w:ascii="仿宋" w:eastAsia="仿宋" w:hAnsi="仿宋" w:hint="eastAsia"/>
          <w:color w:val="000000" w:themeColor="text1"/>
          <w:sz w:val="28"/>
          <w:szCs w:val="28"/>
        </w:rPr>
        <w:t>等，</w:t>
      </w:r>
      <w:r w:rsidRPr="0095152C">
        <w:rPr>
          <w:rFonts w:ascii="仿宋" w:eastAsia="仿宋" w:hAnsi="仿宋" w:cs="宋体" w:hint="eastAsia"/>
          <w:color w:val="000000" w:themeColor="text1"/>
          <w:kern w:val="0"/>
          <w:sz w:val="28"/>
          <w:szCs w:val="28"/>
        </w:rPr>
        <w:t>查看学校</w:t>
      </w:r>
      <w:r w:rsidRPr="0095152C">
        <w:rPr>
          <w:rFonts w:ascii="仿宋" w:eastAsia="仿宋" w:hAnsi="仿宋" w:cs="宋体"/>
          <w:color w:val="000000" w:themeColor="text1"/>
          <w:kern w:val="0"/>
          <w:sz w:val="28"/>
          <w:szCs w:val="28"/>
        </w:rPr>
        <w:t>图书馆</w:t>
      </w:r>
      <w:r w:rsidRPr="0095152C">
        <w:rPr>
          <w:rFonts w:ascii="仿宋" w:eastAsia="仿宋" w:hAnsi="仿宋" w:cs="宋体" w:hint="eastAsia"/>
          <w:color w:val="000000" w:themeColor="text1"/>
          <w:kern w:val="0"/>
          <w:sz w:val="28"/>
          <w:szCs w:val="28"/>
        </w:rPr>
        <w:t>网站、数字</w:t>
      </w:r>
      <w:r>
        <w:rPr>
          <w:rFonts w:ascii="仿宋" w:eastAsia="仿宋" w:hAnsi="仿宋" w:cs="宋体" w:hint="eastAsia"/>
          <w:color w:val="000000" w:themeColor="text1"/>
          <w:kern w:val="0"/>
          <w:sz w:val="28"/>
          <w:szCs w:val="28"/>
        </w:rPr>
        <w:t>资源平台</w:t>
      </w:r>
      <w:r w:rsidRPr="0095152C">
        <w:rPr>
          <w:rFonts w:ascii="仿宋" w:eastAsia="仿宋" w:hAnsi="仿宋" w:cs="宋体" w:hint="eastAsia"/>
          <w:color w:val="000000" w:themeColor="text1"/>
          <w:kern w:val="0"/>
          <w:sz w:val="28"/>
          <w:szCs w:val="28"/>
        </w:rPr>
        <w:t>等</w:t>
      </w:r>
      <w:r w:rsidRPr="0095152C">
        <w:rPr>
          <w:rFonts w:ascii="仿宋" w:eastAsia="仿宋" w:hAnsi="仿宋" w:hint="eastAsia"/>
          <w:color w:val="000000" w:themeColor="text1"/>
          <w:sz w:val="28"/>
          <w:szCs w:val="28"/>
        </w:rPr>
        <w:t>。</w:t>
      </w:r>
    </w:p>
    <w:p w14:paraId="78E2D6FA" w14:textId="77777777" w:rsidR="00565EA4" w:rsidRPr="0095152C" w:rsidRDefault="00565EA4" w:rsidP="004713F0">
      <w:pPr>
        <w:spacing w:line="540" w:lineRule="exact"/>
        <w:ind w:firstLineChars="200" w:firstLine="560"/>
        <w:rPr>
          <w:rFonts w:ascii="仿宋" w:eastAsia="仿宋" w:hAnsi="仿宋"/>
          <w:color w:val="000000" w:themeColor="text1"/>
          <w:sz w:val="28"/>
          <w:szCs w:val="28"/>
        </w:rPr>
      </w:pPr>
      <w:r w:rsidRPr="0095152C">
        <w:rPr>
          <w:rFonts w:ascii="仿宋" w:eastAsia="仿宋" w:hAnsi="仿宋"/>
          <w:color w:val="000000" w:themeColor="text1"/>
          <w:sz w:val="28"/>
          <w:szCs w:val="28"/>
        </w:rPr>
        <w:lastRenderedPageBreak/>
        <w:t>3.</w:t>
      </w:r>
      <w:r w:rsidRPr="0095152C">
        <w:rPr>
          <w:rFonts w:ascii="仿宋" w:eastAsia="仿宋" w:hAnsi="仿宋" w:hint="eastAsia"/>
          <w:color w:val="000000" w:themeColor="text1"/>
          <w:sz w:val="28"/>
          <w:szCs w:val="28"/>
        </w:rPr>
        <w:t>图书馆实地观察。</w:t>
      </w:r>
      <w:r>
        <w:rPr>
          <w:rFonts w:ascii="仿宋" w:eastAsia="仿宋" w:hAnsi="仿宋" w:hint="eastAsia"/>
          <w:color w:val="000000" w:themeColor="text1"/>
          <w:sz w:val="28"/>
          <w:szCs w:val="28"/>
        </w:rPr>
        <w:t>查看</w:t>
      </w:r>
      <w:r w:rsidRPr="0095152C">
        <w:rPr>
          <w:rFonts w:ascii="仿宋" w:eastAsia="仿宋" w:hAnsi="仿宋" w:hint="eastAsia"/>
          <w:color w:val="000000" w:themeColor="text1"/>
          <w:sz w:val="28"/>
          <w:szCs w:val="28"/>
        </w:rPr>
        <w:t>学校</w:t>
      </w:r>
      <w:r w:rsidRPr="0095152C">
        <w:rPr>
          <w:rFonts w:ascii="仿宋" w:eastAsia="仿宋" w:hAnsi="仿宋" w:cs="宋体" w:hint="eastAsia"/>
          <w:color w:val="000000" w:themeColor="text1"/>
          <w:kern w:val="0"/>
          <w:sz w:val="28"/>
          <w:szCs w:val="28"/>
        </w:rPr>
        <w:t>图书馆所处位置、图书馆功能布局、图书馆环境及布置、</w:t>
      </w:r>
      <w:r w:rsidRPr="0095152C">
        <w:rPr>
          <w:rFonts w:ascii="仿宋" w:eastAsia="仿宋" w:hAnsi="仿宋" w:cs="宋体"/>
          <w:color w:val="000000" w:themeColor="text1"/>
          <w:kern w:val="0"/>
          <w:sz w:val="28"/>
          <w:szCs w:val="28"/>
        </w:rPr>
        <w:t>图书馆基础设施设备</w:t>
      </w:r>
      <w:r w:rsidRPr="0095152C">
        <w:rPr>
          <w:rFonts w:ascii="仿宋" w:eastAsia="仿宋" w:hAnsi="仿宋" w:cs="宋体" w:hint="eastAsia"/>
          <w:color w:val="000000" w:themeColor="text1"/>
          <w:kern w:val="0"/>
          <w:sz w:val="28"/>
          <w:szCs w:val="28"/>
        </w:rPr>
        <w:t>、非图书馆空间利用</w:t>
      </w:r>
      <w:r w:rsidRPr="0095152C">
        <w:rPr>
          <w:rFonts w:ascii="宋体" w:eastAsia="宋体" w:hAnsi="宋体" w:cs="宋体" w:hint="eastAsia"/>
          <w:color w:val="000000" w:themeColor="text1"/>
          <w:kern w:val="0"/>
          <w:sz w:val="18"/>
          <w:szCs w:val="18"/>
        </w:rPr>
        <w:t>、</w:t>
      </w:r>
      <w:r w:rsidRPr="0095152C">
        <w:rPr>
          <w:rFonts w:ascii="仿宋" w:eastAsia="仿宋" w:hAnsi="仿宋" w:cs="宋体" w:hint="eastAsia"/>
          <w:color w:val="000000" w:themeColor="text1"/>
          <w:kern w:val="0"/>
          <w:sz w:val="28"/>
          <w:szCs w:val="28"/>
        </w:rPr>
        <w:t>校园环境</w:t>
      </w:r>
      <w:r w:rsidRPr="0095152C">
        <w:rPr>
          <w:rFonts w:ascii="仿宋" w:eastAsia="仿宋" w:hAnsi="仿宋" w:cs="宋体"/>
          <w:color w:val="000000" w:themeColor="text1"/>
          <w:kern w:val="0"/>
          <w:sz w:val="28"/>
          <w:szCs w:val="28"/>
        </w:rPr>
        <w:t>等</w:t>
      </w:r>
      <w:r w:rsidRPr="0095152C">
        <w:rPr>
          <w:rFonts w:ascii="仿宋" w:eastAsia="仿宋" w:hAnsi="仿宋" w:cs="宋体" w:hint="eastAsia"/>
          <w:color w:val="000000" w:themeColor="text1"/>
          <w:kern w:val="0"/>
          <w:sz w:val="28"/>
          <w:szCs w:val="28"/>
        </w:rPr>
        <w:t>。</w:t>
      </w:r>
    </w:p>
    <w:p w14:paraId="315E1D59" w14:textId="77777777" w:rsidR="00565EA4" w:rsidRPr="0095152C" w:rsidRDefault="00565EA4" w:rsidP="004713F0">
      <w:pPr>
        <w:spacing w:line="540" w:lineRule="exact"/>
        <w:ind w:firstLineChars="200" w:firstLine="560"/>
        <w:rPr>
          <w:rFonts w:ascii="仿宋" w:eastAsia="仿宋" w:hAnsi="仿宋"/>
          <w:color w:val="000000" w:themeColor="text1"/>
          <w:sz w:val="28"/>
          <w:szCs w:val="28"/>
        </w:rPr>
      </w:pPr>
      <w:r w:rsidRPr="0095152C">
        <w:rPr>
          <w:rFonts w:ascii="仿宋" w:eastAsia="仿宋" w:hAnsi="仿宋" w:hint="eastAsia"/>
          <w:color w:val="000000" w:themeColor="text1"/>
          <w:sz w:val="28"/>
          <w:szCs w:val="28"/>
        </w:rPr>
        <w:t>4.访谈和座谈。对学校图书馆管理人员、教师、学生等进行访谈和座谈，并进行相应的问卷调查。</w:t>
      </w:r>
    </w:p>
    <w:p w14:paraId="0298A1CC" w14:textId="77777777" w:rsidR="00565EA4" w:rsidRPr="0095152C" w:rsidRDefault="00565EA4" w:rsidP="004713F0">
      <w:pPr>
        <w:spacing w:line="540" w:lineRule="exact"/>
        <w:ind w:firstLineChars="200" w:firstLine="560"/>
        <w:rPr>
          <w:rFonts w:ascii="仿宋" w:eastAsia="仿宋" w:hAnsi="仿宋"/>
          <w:color w:val="000000" w:themeColor="text1"/>
          <w:sz w:val="28"/>
          <w:szCs w:val="28"/>
        </w:rPr>
      </w:pPr>
      <w:r w:rsidRPr="0095152C">
        <w:rPr>
          <w:rFonts w:ascii="仿宋" w:eastAsia="仿宋" w:hAnsi="仿宋" w:hint="eastAsia"/>
          <w:color w:val="000000" w:themeColor="text1"/>
          <w:sz w:val="28"/>
          <w:szCs w:val="28"/>
        </w:rPr>
        <w:t>5.评估意见汇总。评估组汇总意见向学校反馈。</w:t>
      </w:r>
    </w:p>
    <w:p w14:paraId="3483C702" w14:textId="77777777" w:rsidR="00EF1604" w:rsidRPr="0095152C" w:rsidRDefault="00EF1604" w:rsidP="004713F0">
      <w:pPr>
        <w:spacing w:line="540" w:lineRule="exact"/>
        <w:ind w:firstLineChars="200" w:firstLine="560"/>
        <w:rPr>
          <w:rFonts w:ascii="仿宋" w:eastAsia="仿宋" w:hAnsi="仿宋"/>
          <w:color w:val="000000"/>
          <w:sz w:val="28"/>
          <w:szCs w:val="28"/>
        </w:rPr>
      </w:pPr>
      <w:r w:rsidRPr="0095152C">
        <w:rPr>
          <w:rFonts w:ascii="仿宋" w:eastAsia="仿宋" w:hAnsi="仿宋" w:hint="eastAsia"/>
          <w:color w:val="000000"/>
          <w:sz w:val="28"/>
          <w:szCs w:val="28"/>
        </w:rPr>
        <w:t>（四）评估经费</w:t>
      </w:r>
    </w:p>
    <w:p w14:paraId="3E765E89" w14:textId="77777777" w:rsidR="00EF1604" w:rsidRPr="0095152C" w:rsidRDefault="00EF1604" w:rsidP="004713F0">
      <w:pPr>
        <w:spacing w:line="540" w:lineRule="exact"/>
        <w:ind w:firstLineChars="200" w:firstLine="560"/>
        <w:rPr>
          <w:rFonts w:ascii="仿宋" w:eastAsia="仿宋" w:hAnsi="仿宋"/>
          <w:color w:val="000000" w:themeColor="text1"/>
          <w:sz w:val="28"/>
          <w:szCs w:val="28"/>
        </w:rPr>
      </w:pPr>
      <w:r w:rsidRPr="0095152C">
        <w:rPr>
          <w:rFonts w:ascii="仿宋" w:eastAsia="仿宋" w:hAnsi="仿宋" w:hint="eastAsia"/>
          <w:color w:val="000000" w:themeColor="text1"/>
          <w:sz w:val="28"/>
          <w:szCs w:val="28"/>
          <w:shd w:val="clear" w:color="auto" w:fill="FFFFFF"/>
        </w:rPr>
        <w:t>市、</w:t>
      </w:r>
      <w:r w:rsidRPr="0095152C">
        <w:rPr>
          <w:rFonts w:ascii="仿宋" w:eastAsia="仿宋" w:hAnsi="仿宋"/>
          <w:color w:val="000000" w:themeColor="text1"/>
          <w:sz w:val="28"/>
          <w:szCs w:val="28"/>
          <w:shd w:val="clear" w:color="auto" w:fill="FFFFFF"/>
        </w:rPr>
        <w:t>区开展</w:t>
      </w:r>
      <w:r w:rsidRPr="0095152C">
        <w:rPr>
          <w:rFonts w:ascii="仿宋" w:eastAsia="仿宋" w:hAnsi="仿宋" w:hint="eastAsia"/>
          <w:color w:val="000000" w:themeColor="text1"/>
          <w:sz w:val="28"/>
          <w:szCs w:val="28"/>
          <w:shd w:val="clear" w:color="auto" w:fill="FFFFFF"/>
        </w:rPr>
        <w:t>评估所需经费分别由市和区教育行政部门承担，不向学校另行收取费用。</w:t>
      </w:r>
    </w:p>
    <w:p w14:paraId="5E159133" w14:textId="77777777" w:rsidR="006B0178" w:rsidRPr="006B0178" w:rsidRDefault="006B0178" w:rsidP="004713F0">
      <w:pPr>
        <w:widowControl/>
        <w:spacing w:line="540" w:lineRule="exact"/>
        <w:rPr>
          <w:rFonts w:ascii="仿宋" w:eastAsia="仿宋" w:hAnsi="仿宋" w:cs="宋体"/>
          <w:color w:val="000000"/>
          <w:kern w:val="0"/>
          <w:sz w:val="28"/>
          <w:szCs w:val="28"/>
        </w:rPr>
      </w:pPr>
      <w:r w:rsidRPr="006B0178">
        <w:rPr>
          <w:rFonts w:ascii="仿宋" w:eastAsia="仿宋" w:hAnsi="仿宋" w:cs="宋体"/>
          <w:b/>
          <w:bCs/>
          <w:color w:val="000000"/>
          <w:kern w:val="0"/>
          <w:sz w:val="28"/>
          <w:szCs w:val="28"/>
        </w:rPr>
        <w:t xml:space="preserve">　　五、评估结果处理</w:t>
      </w:r>
    </w:p>
    <w:p w14:paraId="7C702CC9" w14:textId="77777777" w:rsidR="00EF1604" w:rsidRDefault="00EF1604" w:rsidP="004713F0">
      <w:pPr>
        <w:widowControl/>
        <w:tabs>
          <w:tab w:val="left" w:pos="1758"/>
        </w:tabs>
        <w:spacing w:line="540" w:lineRule="exact"/>
        <w:ind w:firstLine="570"/>
        <w:rPr>
          <w:rFonts w:ascii="仿宋" w:eastAsia="仿宋" w:hAnsi="仿宋"/>
          <w:sz w:val="28"/>
          <w:szCs w:val="28"/>
        </w:rPr>
      </w:pPr>
      <w:r>
        <w:rPr>
          <w:rFonts w:ascii="仿宋" w:eastAsia="仿宋" w:hAnsi="仿宋" w:cs="宋体" w:hint="eastAsia"/>
          <w:color w:val="000000"/>
          <w:kern w:val="0"/>
          <w:sz w:val="28"/>
          <w:szCs w:val="28"/>
        </w:rPr>
        <w:t>1.</w:t>
      </w:r>
      <w:r w:rsidRPr="00490134">
        <w:rPr>
          <w:rFonts w:ascii="仿宋" w:eastAsia="仿宋" w:hAnsi="仿宋" w:hint="eastAsia"/>
          <w:sz w:val="28"/>
          <w:szCs w:val="28"/>
        </w:rPr>
        <w:t>示范图书馆</w:t>
      </w:r>
      <w:r>
        <w:rPr>
          <w:rFonts w:ascii="仿宋" w:eastAsia="仿宋" w:hAnsi="仿宋" w:hint="eastAsia"/>
          <w:sz w:val="28"/>
          <w:szCs w:val="28"/>
        </w:rPr>
        <w:t>须</w:t>
      </w:r>
      <w:r w:rsidRPr="00490134">
        <w:rPr>
          <w:rFonts w:ascii="仿宋" w:eastAsia="仿宋" w:hAnsi="仿宋"/>
          <w:sz w:val="28"/>
          <w:szCs w:val="28"/>
        </w:rPr>
        <w:t>总分110分以上，其中基础性指标得分不低于75分，特色与创新必须得分</w:t>
      </w:r>
      <w:r>
        <w:rPr>
          <w:rFonts w:ascii="仿宋" w:eastAsia="仿宋" w:hAnsi="仿宋" w:hint="eastAsia"/>
          <w:sz w:val="28"/>
          <w:szCs w:val="28"/>
        </w:rPr>
        <w:t>；</w:t>
      </w:r>
      <w:r w:rsidRPr="00490134">
        <w:rPr>
          <w:rFonts w:ascii="仿宋" w:eastAsia="仿宋" w:hAnsi="仿宋" w:hint="eastAsia"/>
          <w:sz w:val="28"/>
          <w:szCs w:val="28"/>
        </w:rPr>
        <w:t>一级图书馆</w:t>
      </w:r>
      <w:r>
        <w:rPr>
          <w:rFonts w:ascii="仿宋" w:eastAsia="仿宋" w:hAnsi="仿宋" w:hint="eastAsia"/>
          <w:sz w:val="28"/>
          <w:szCs w:val="28"/>
        </w:rPr>
        <w:t>须</w:t>
      </w:r>
      <w:r w:rsidRPr="00490134">
        <w:rPr>
          <w:rFonts w:ascii="仿宋" w:eastAsia="仿宋" w:hAnsi="仿宋"/>
          <w:sz w:val="28"/>
          <w:szCs w:val="28"/>
        </w:rPr>
        <w:t>总分95分以上，其中基础性指标得分不低于70分</w:t>
      </w:r>
      <w:r>
        <w:rPr>
          <w:rFonts w:ascii="仿宋" w:eastAsia="仿宋" w:hAnsi="仿宋" w:hint="eastAsia"/>
          <w:sz w:val="28"/>
          <w:szCs w:val="28"/>
        </w:rPr>
        <w:t>；</w:t>
      </w:r>
      <w:r w:rsidRPr="00490134">
        <w:rPr>
          <w:rFonts w:ascii="仿宋" w:eastAsia="仿宋" w:hAnsi="仿宋" w:hint="eastAsia"/>
          <w:sz w:val="28"/>
          <w:szCs w:val="28"/>
        </w:rPr>
        <w:t>二级图书馆</w:t>
      </w:r>
      <w:r>
        <w:rPr>
          <w:rFonts w:ascii="仿宋" w:eastAsia="仿宋" w:hAnsi="仿宋" w:hint="eastAsia"/>
          <w:sz w:val="28"/>
          <w:szCs w:val="28"/>
        </w:rPr>
        <w:t>须</w:t>
      </w:r>
      <w:r w:rsidRPr="00490134">
        <w:rPr>
          <w:rFonts w:ascii="仿宋" w:eastAsia="仿宋" w:hAnsi="仿宋" w:hint="eastAsia"/>
          <w:sz w:val="28"/>
          <w:szCs w:val="28"/>
        </w:rPr>
        <w:t>总分</w:t>
      </w:r>
      <w:r w:rsidRPr="00490134">
        <w:rPr>
          <w:rFonts w:ascii="仿宋" w:eastAsia="仿宋" w:hAnsi="仿宋"/>
          <w:sz w:val="28"/>
          <w:szCs w:val="28"/>
        </w:rPr>
        <w:t>80分以上，其中基础性指标得分不低于60分</w:t>
      </w:r>
      <w:r>
        <w:rPr>
          <w:rFonts w:ascii="仿宋" w:eastAsia="仿宋" w:hAnsi="仿宋" w:hint="eastAsia"/>
          <w:sz w:val="28"/>
          <w:szCs w:val="28"/>
        </w:rPr>
        <w:t>；</w:t>
      </w:r>
      <w:r w:rsidRPr="00490134">
        <w:t xml:space="preserve"> </w:t>
      </w:r>
      <w:r w:rsidRPr="00490134">
        <w:rPr>
          <w:rFonts w:ascii="仿宋" w:eastAsia="仿宋" w:hAnsi="仿宋"/>
          <w:sz w:val="28"/>
          <w:szCs w:val="28"/>
        </w:rPr>
        <w:t>13项</w:t>
      </w:r>
      <w:r w:rsidRPr="00490134">
        <w:rPr>
          <w:rFonts w:ascii="仿宋" w:eastAsia="仿宋" w:hAnsi="仿宋" w:hint="eastAsia"/>
          <w:sz w:val="28"/>
          <w:szCs w:val="28"/>
        </w:rPr>
        <w:t>必得分项</w:t>
      </w:r>
      <w:r w:rsidRPr="00490134">
        <w:rPr>
          <w:rFonts w:ascii="仿宋" w:eastAsia="仿宋" w:hAnsi="仿宋"/>
          <w:sz w:val="28"/>
          <w:szCs w:val="28"/>
        </w:rPr>
        <w:t>中任何一</w:t>
      </w:r>
      <w:r w:rsidRPr="00490134">
        <w:rPr>
          <w:rFonts w:ascii="仿宋" w:eastAsia="仿宋" w:hAnsi="仿宋" w:hint="eastAsia"/>
          <w:sz w:val="28"/>
          <w:szCs w:val="28"/>
        </w:rPr>
        <w:t>项</w:t>
      </w:r>
      <w:r w:rsidRPr="00490134">
        <w:rPr>
          <w:rFonts w:ascii="仿宋" w:eastAsia="仿宋" w:hAnsi="仿宋"/>
          <w:sz w:val="28"/>
          <w:szCs w:val="28"/>
        </w:rPr>
        <w:t>不达标，不能申报上海市中小学图书馆的等级评估。</w:t>
      </w:r>
    </w:p>
    <w:p w14:paraId="7673245C" w14:textId="2A6D9A7F" w:rsidR="00EF1604" w:rsidRDefault="00EF1604" w:rsidP="004713F0">
      <w:pPr>
        <w:widowControl/>
        <w:tabs>
          <w:tab w:val="left" w:pos="1758"/>
        </w:tabs>
        <w:spacing w:line="540" w:lineRule="exact"/>
        <w:ind w:firstLine="570"/>
        <w:rPr>
          <w:rFonts w:ascii="仿宋" w:eastAsia="仿宋" w:hAnsi="仿宋"/>
          <w:color w:val="000000"/>
          <w:sz w:val="28"/>
          <w:szCs w:val="28"/>
        </w:rPr>
      </w:pPr>
      <w:r>
        <w:rPr>
          <w:rFonts w:ascii="仿宋" w:eastAsia="仿宋" w:hAnsi="仿宋"/>
          <w:sz w:val="28"/>
          <w:szCs w:val="28"/>
        </w:rPr>
        <w:t>2.</w:t>
      </w:r>
      <w:r w:rsidRPr="0095152C">
        <w:rPr>
          <w:rFonts w:ascii="仿宋" w:eastAsia="仿宋" w:hAnsi="仿宋" w:hint="eastAsia"/>
          <w:color w:val="000000"/>
          <w:sz w:val="28"/>
          <w:szCs w:val="28"/>
        </w:rPr>
        <w:t>市级</w:t>
      </w:r>
      <w:r w:rsidRPr="0095152C">
        <w:rPr>
          <w:rFonts w:ascii="仿宋" w:eastAsia="仿宋" w:hAnsi="仿宋"/>
          <w:color w:val="000000"/>
          <w:sz w:val="28"/>
          <w:szCs w:val="28"/>
        </w:rPr>
        <w:t>示范图书馆</w:t>
      </w:r>
      <w:r w:rsidRPr="0095152C">
        <w:rPr>
          <w:rFonts w:ascii="仿宋" w:eastAsia="仿宋" w:hAnsi="仿宋" w:hint="eastAsia"/>
          <w:color w:val="000000"/>
          <w:sz w:val="28"/>
          <w:szCs w:val="28"/>
        </w:rPr>
        <w:t>和</w:t>
      </w:r>
      <w:r w:rsidRPr="0095152C">
        <w:rPr>
          <w:rFonts w:ascii="仿宋" w:eastAsia="仿宋" w:hAnsi="仿宋"/>
          <w:color w:val="000000"/>
          <w:sz w:val="28"/>
          <w:szCs w:val="28"/>
        </w:rPr>
        <w:t>一级图书馆</w:t>
      </w:r>
      <w:r w:rsidRPr="0095152C">
        <w:rPr>
          <w:rFonts w:ascii="仿宋" w:eastAsia="仿宋" w:hAnsi="仿宋" w:hint="eastAsia"/>
          <w:color w:val="000000"/>
          <w:sz w:val="28"/>
          <w:szCs w:val="28"/>
        </w:rPr>
        <w:t>实行</w:t>
      </w:r>
      <w:r w:rsidRPr="0095152C">
        <w:rPr>
          <w:rFonts w:ascii="仿宋" w:eastAsia="仿宋" w:hAnsi="仿宋"/>
          <w:color w:val="000000"/>
          <w:sz w:val="28"/>
          <w:szCs w:val="28"/>
        </w:rPr>
        <w:t>动态管理</w:t>
      </w:r>
      <w:r w:rsidRPr="0095152C">
        <w:rPr>
          <w:rFonts w:ascii="仿宋" w:eastAsia="仿宋" w:hAnsi="仿宋" w:hint="eastAsia"/>
          <w:color w:val="000000"/>
          <w:sz w:val="28"/>
          <w:szCs w:val="28"/>
        </w:rPr>
        <w:t>，</w:t>
      </w:r>
      <w:r w:rsidRPr="0095152C">
        <w:rPr>
          <w:rFonts w:ascii="仿宋" w:eastAsia="仿宋" w:hAnsi="仿宋"/>
          <w:color w:val="000000"/>
          <w:sz w:val="28"/>
          <w:szCs w:val="28"/>
        </w:rPr>
        <w:t>每</w:t>
      </w:r>
      <w:r w:rsidRPr="0095152C">
        <w:rPr>
          <w:rFonts w:ascii="仿宋" w:eastAsia="仿宋" w:hAnsi="仿宋" w:hint="eastAsia"/>
          <w:color w:val="000000"/>
          <w:sz w:val="28"/>
          <w:szCs w:val="28"/>
        </w:rPr>
        <w:t>3</w:t>
      </w:r>
      <w:r w:rsidRPr="0095152C">
        <w:rPr>
          <w:rFonts w:ascii="仿宋" w:eastAsia="仿宋" w:hAnsi="仿宋"/>
          <w:color w:val="000000"/>
          <w:sz w:val="28"/>
          <w:szCs w:val="28"/>
        </w:rPr>
        <w:t>-5</w:t>
      </w:r>
      <w:r w:rsidRPr="0095152C">
        <w:rPr>
          <w:rFonts w:ascii="仿宋" w:eastAsia="仿宋" w:hAnsi="仿宋" w:hint="eastAsia"/>
          <w:color w:val="000000"/>
          <w:sz w:val="28"/>
          <w:szCs w:val="28"/>
        </w:rPr>
        <w:t>年</w:t>
      </w:r>
      <w:r w:rsidRPr="0095152C">
        <w:rPr>
          <w:rFonts w:ascii="仿宋" w:eastAsia="仿宋" w:hAnsi="仿宋"/>
          <w:color w:val="000000"/>
          <w:sz w:val="28"/>
          <w:szCs w:val="28"/>
        </w:rPr>
        <w:t>复查一次</w:t>
      </w:r>
      <w:r w:rsidRPr="0095152C">
        <w:rPr>
          <w:rFonts w:ascii="仿宋" w:eastAsia="仿宋" w:hAnsi="仿宋" w:hint="eastAsia"/>
          <w:color w:val="000000"/>
          <w:sz w:val="28"/>
          <w:szCs w:val="28"/>
        </w:rPr>
        <w:t>。</w:t>
      </w:r>
      <w:r w:rsidRPr="0095152C">
        <w:rPr>
          <w:rFonts w:ascii="仿宋" w:eastAsia="仿宋" w:hAnsi="仿宋"/>
          <w:color w:val="000000"/>
          <w:sz w:val="28"/>
          <w:szCs w:val="28"/>
        </w:rPr>
        <w:t>复查中</w:t>
      </w:r>
      <w:r w:rsidRPr="0095152C">
        <w:rPr>
          <w:rFonts w:ascii="仿宋" w:eastAsia="仿宋" w:hAnsi="仿宋" w:hint="eastAsia"/>
          <w:color w:val="000000"/>
          <w:sz w:val="28"/>
          <w:szCs w:val="28"/>
        </w:rPr>
        <w:t>发现</w:t>
      </w:r>
      <w:r w:rsidRPr="0095152C">
        <w:rPr>
          <w:rFonts w:ascii="仿宋" w:eastAsia="仿宋" w:hAnsi="仿宋"/>
          <w:color w:val="000000"/>
          <w:sz w:val="28"/>
          <w:szCs w:val="28"/>
        </w:rPr>
        <w:t>问题的，责令学校限期整改</w:t>
      </w:r>
      <w:r w:rsidRPr="0095152C">
        <w:rPr>
          <w:rFonts w:ascii="仿宋" w:eastAsia="仿宋" w:hAnsi="仿宋" w:hint="eastAsia"/>
          <w:color w:val="000000"/>
          <w:sz w:val="28"/>
          <w:szCs w:val="28"/>
        </w:rPr>
        <w:t>，</w:t>
      </w:r>
      <w:r w:rsidRPr="0095152C">
        <w:rPr>
          <w:rFonts w:ascii="仿宋" w:eastAsia="仿宋" w:hAnsi="仿宋"/>
          <w:color w:val="000000"/>
          <w:sz w:val="28"/>
          <w:szCs w:val="28"/>
        </w:rPr>
        <w:t>限期内整改不到位的</w:t>
      </w:r>
      <w:r w:rsidRPr="0095152C">
        <w:rPr>
          <w:rFonts w:ascii="仿宋" w:eastAsia="仿宋" w:hAnsi="仿宋" w:hint="eastAsia"/>
          <w:color w:val="000000"/>
          <w:sz w:val="28"/>
          <w:szCs w:val="28"/>
        </w:rPr>
        <w:t>，</w:t>
      </w:r>
      <w:r w:rsidRPr="0095152C">
        <w:rPr>
          <w:rFonts w:ascii="仿宋" w:eastAsia="仿宋" w:hAnsi="仿宋"/>
          <w:color w:val="000000"/>
          <w:sz w:val="28"/>
          <w:szCs w:val="28"/>
        </w:rPr>
        <w:t>取消市级示范图书馆或一级图书馆</w:t>
      </w:r>
      <w:r w:rsidRPr="0095152C">
        <w:rPr>
          <w:rFonts w:ascii="仿宋" w:eastAsia="仿宋" w:hAnsi="仿宋" w:hint="eastAsia"/>
          <w:color w:val="000000"/>
          <w:sz w:val="28"/>
          <w:szCs w:val="28"/>
        </w:rPr>
        <w:t>称号</w:t>
      </w:r>
      <w:r w:rsidRPr="0095152C">
        <w:rPr>
          <w:rFonts w:ascii="仿宋" w:eastAsia="仿宋" w:hAnsi="仿宋"/>
          <w:color w:val="000000"/>
          <w:sz w:val="28"/>
          <w:szCs w:val="28"/>
        </w:rPr>
        <w:t>。</w:t>
      </w:r>
    </w:p>
    <w:p w14:paraId="3A46DBAD" w14:textId="35B10ABC" w:rsidR="006B0178" w:rsidRPr="006B0178" w:rsidRDefault="006B0178" w:rsidP="004713F0">
      <w:pPr>
        <w:widowControl/>
        <w:spacing w:line="540" w:lineRule="exact"/>
        <w:jc w:val="left"/>
        <w:rPr>
          <w:rFonts w:ascii="宋体" w:eastAsia="宋体" w:hAnsi="宋体" w:cs="宋体"/>
          <w:kern w:val="0"/>
          <w:sz w:val="18"/>
          <w:szCs w:val="18"/>
        </w:rPr>
      </w:pPr>
    </w:p>
    <w:p w14:paraId="63FA825B" w14:textId="77777777" w:rsidR="00EF13D5" w:rsidRPr="00EF13D5" w:rsidRDefault="00053253" w:rsidP="004713F0">
      <w:pPr>
        <w:spacing w:line="540" w:lineRule="exact"/>
        <w:ind w:firstLineChars="200" w:firstLine="480"/>
        <w:rPr>
          <w:rFonts w:asciiTheme="minorEastAsia" w:hAnsiTheme="minorEastAsia"/>
          <w:sz w:val="24"/>
          <w:szCs w:val="24"/>
        </w:rPr>
      </w:pPr>
      <w:r w:rsidRPr="00EF13D5">
        <w:rPr>
          <w:rFonts w:asciiTheme="minorEastAsia" w:hAnsiTheme="minorEastAsia" w:hint="eastAsia"/>
          <w:sz w:val="24"/>
          <w:szCs w:val="24"/>
        </w:rPr>
        <w:t>附件</w:t>
      </w:r>
      <w:r w:rsidR="00EF13D5" w:rsidRPr="00EF13D5">
        <w:rPr>
          <w:rFonts w:asciiTheme="minorEastAsia" w:hAnsiTheme="minorEastAsia" w:hint="eastAsia"/>
          <w:sz w:val="24"/>
          <w:szCs w:val="24"/>
        </w:rPr>
        <w:t>：</w:t>
      </w:r>
    </w:p>
    <w:p w14:paraId="4B66583C" w14:textId="5FF29260" w:rsidR="001F626C" w:rsidRPr="00EF13D5" w:rsidRDefault="00F50360" w:rsidP="004713F0">
      <w:pPr>
        <w:spacing w:line="540" w:lineRule="exact"/>
        <w:ind w:firstLineChars="300" w:firstLine="720"/>
        <w:rPr>
          <w:rFonts w:asciiTheme="minorEastAsia" w:hAnsiTheme="minorEastAsia"/>
          <w:color w:val="000000" w:themeColor="text1"/>
          <w:sz w:val="24"/>
          <w:szCs w:val="24"/>
        </w:rPr>
      </w:pPr>
      <w:r w:rsidRPr="00EF13D5">
        <w:rPr>
          <w:rFonts w:asciiTheme="minorEastAsia" w:hAnsiTheme="minorEastAsia" w:hint="eastAsia"/>
          <w:sz w:val="24"/>
          <w:szCs w:val="24"/>
        </w:rPr>
        <w:t>1</w:t>
      </w:r>
      <w:r w:rsidR="00EF13D5" w:rsidRPr="00EF13D5">
        <w:rPr>
          <w:rFonts w:asciiTheme="minorEastAsia" w:hAnsiTheme="minorEastAsia" w:hint="eastAsia"/>
          <w:sz w:val="24"/>
          <w:szCs w:val="24"/>
        </w:rPr>
        <w:t>.</w:t>
      </w:r>
      <w:r w:rsidRPr="00EF13D5">
        <w:rPr>
          <w:rFonts w:asciiTheme="minorEastAsia" w:hAnsiTheme="minorEastAsia" w:hint="eastAsia"/>
          <w:color w:val="000000" w:themeColor="text1"/>
          <w:sz w:val="24"/>
          <w:szCs w:val="24"/>
        </w:rPr>
        <w:t>《上海市中小学图书馆建设与应用评估指标》</w:t>
      </w:r>
    </w:p>
    <w:p w14:paraId="77E6667B" w14:textId="6F7FE499" w:rsidR="00F95012" w:rsidRDefault="00EF13D5" w:rsidP="004713F0">
      <w:pPr>
        <w:spacing w:line="540" w:lineRule="exact"/>
        <w:rPr>
          <w:rFonts w:asciiTheme="minorEastAsia" w:hAnsiTheme="minorEastAsia"/>
          <w:color w:val="000000" w:themeColor="text1"/>
          <w:sz w:val="24"/>
          <w:szCs w:val="24"/>
        </w:rPr>
      </w:pPr>
      <w:r w:rsidRPr="00EF13D5">
        <w:rPr>
          <w:rFonts w:asciiTheme="minorEastAsia" w:hAnsiTheme="minorEastAsia"/>
          <w:color w:val="000000" w:themeColor="text1"/>
          <w:sz w:val="24"/>
          <w:szCs w:val="24"/>
        </w:rPr>
        <w:t xml:space="preserve">    </w:t>
      </w:r>
      <w:r>
        <w:rPr>
          <w:rFonts w:asciiTheme="minorEastAsia" w:hAnsiTheme="minorEastAsia"/>
          <w:color w:val="000000" w:themeColor="text1"/>
          <w:sz w:val="24"/>
          <w:szCs w:val="24"/>
        </w:rPr>
        <w:t xml:space="preserve">  </w:t>
      </w:r>
      <w:r w:rsidRPr="00EF13D5">
        <w:rPr>
          <w:rFonts w:asciiTheme="minorEastAsia" w:hAnsiTheme="minorEastAsia"/>
          <w:color w:val="000000" w:themeColor="text1"/>
          <w:sz w:val="24"/>
          <w:szCs w:val="24"/>
        </w:rPr>
        <w:t>2.</w:t>
      </w:r>
      <w:r w:rsidRPr="00EF13D5">
        <w:rPr>
          <w:rFonts w:asciiTheme="minorEastAsia" w:hAnsiTheme="minorEastAsia" w:hint="eastAsia"/>
          <w:sz w:val="24"/>
          <w:szCs w:val="24"/>
        </w:rPr>
        <w:t xml:space="preserve"> 上海市</w:t>
      </w:r>
      <w:r w:rsidRPr="00EF13D5">
        <w:rPr>
          <w:rFonts w:asciiTheme="minorEastAsia" w:hAnsiTheme="minorEastAsia" w:hint="eastAsia"/>
          <w:color w:val="000000" w:themeColor="text1"/>
          <w:sz w:val="24"/>
          <w:szCs w:val="24"/>
        </w:rPr>
        <w:t>中小学图书馆等级评估申报表</w:t>
      </w:r>
    </w:p>
    <w:p w14:paraId="1871B5F3" w14:textId="77777777" w:rsidR="004713F0" w:rsidRDefault="004713F0" w:rsidP="004713F0">
      <w:pPr>
        <w:spacing w:line="540" w:lineRule="exact"/>
        <w:rPr>
          <w:rFonts w:asciiTheme="minorEastAsia" w:hAnsiTheme="minorEastAsia" w:hint="eastAsia"/>
          <w:color w:val="000000" w:themeColor="text1"/>
          <w:sz w:val="24"/>
          <w:szCs w:val="24"/>
        </w:rPr>
      </w:pPr>
    </w:p>
    <w:p w14:paraId="4C954687" w14:textId="77777777" w:rsidR="004713F0" w:rsidRPr="009C241C" w:rsidRDefault="004713F0" w:rsidP="004713F0">
      <w:pPr>
        <w:spacing w:line="540" w:lineRule="exact"/>
        <w:ind w:left="432"/>
        <w:rPr>
          <w:rFonts w:ascii="仿宋" w:eastAsia="仿宋" w:hAnsi="仿宋" w:cs="仿宋_GB2312"/>
          <w:sz w:val="28"/>
          <w:szCs w:val="28"/>
        </w:rPr>
      </w:pPr>
      <w:r w:rsidRPr="009C241C">
        <w:rPr>
          <w:rFonts w:ascii="仿宋" w:eastAsia="仿宋" w:hAnsi="仿宋" w:cs="仿宋_GB2312" w:hint="eastAsia"/>
          <w:sz w:val="28"/>
          <w:szCs w:val="28"/>
        </w:rPr>
        <w:t xml:space="preserve">联 系 人：龚柳 </w:t>
      </w:r>
      <w:r w:rsidRPr="009C241C">
        <w:rPr>
          <w:rFonts w:ascii="仿宋" w:eastAsia="仿宋" w:hAnsi="仿宋" w:cs="仿宋_GB2312"/>
          <w:sz w:val="28"/>
          <w:szCs w:val="28"/>
        </w:rPr>
        <w:t xml:space="preserve">   </w:t>
      </w:r>
      <w:r>
        <w:rPr>
          <w:rFonts w:ascii="仿宋" w:eastAsia="仿宋" w:hAnsi="仿宋" w:cs="仿宋_GB2312"/>
          <w:sz w:val="28"/>
          <w:szCs w:val="28"/>
        </w:rPr>
        <w:t xml:space="preserve"> </w:t>
      </w:r>
      <w:r w:rsidRPr="009C241C">
        <w:rPr>
          <w:rFonts w:ascii="仿宋" w:eastAsia="仿宋" w:hAnsi="仿宋" w:cs="仿宋_GB2312" w:hint="eastAsia"/>
          <w:sz w:val="28"/>
          <w:szCs w:val="28"/>
        </w:rPr>
        <w:t xml:space="preserve">孙爱青   </w:t>
      </w:r>
    </w:p>
    <w:p w14:paraId="15BF85E2" w14:textId="77777777" w:rsidR="004713F0" w:rsidRPr="009C241C" w:rsidRDefault="004713F0" w:rsidP="004713F0">
      <w:pPr>
        <w:spacing w:line="540" w:lineRule="exact"/>
        <w:ind w:firstLineChars="150" w:firstLine="420"/>
        <w:rPr>
          <w:rFonts w:ascii="仿宋" w:eastAsia="仿宋" w:hAnsi="仿宋" w:cs="仿宋_GB2312"/>
          <w:sz w:val="28"/>
          <w:szCs w:val="28"/>
        </w:rPr>
      </w:pPr>
      <w:r w:rsidRPr="009C241C">
        <w:rPr>
          <w:rFonts w:ascii="仿宋" w:eastAsia="仿宋" w:hAnsi="仿宋" w:cs="仿宋_GB2312" w:hint="eastAsia"/>
          <w:sz w:val="28"/>
          <w:szCs w:val="28"/>
        </w:rPr>
        <w:t>联系电话：2</w:t>
      </w:r>
      <w:r w:rsidRPr="009C241C">
        <w:rPr>
          <w:rFonts w:ascii="仿宋" w:eastAsia="仿宋" w:hAnsi="仿宋" w:cs="仿宋_GB2312"/>
          <w:sz w:val="28"/>
          <w:szCs w:val="28"/>
        </w:rPr>
        <w:t>3116706 56988006*8056</w:t>
      </w:r>
    </w:p>
    <w:p w14:paraId="18043DF4" w14:textId="77777777" w:rsidR="00F95012" w:rsidRDefault="00F95012">
      <w:pPr>
        <w:widowControl/>
        <w:jc w:val="left"/>
        <w:rPr>
          <w:rFonts w:asciiTheme="minorEastAsia" w:hAnsiTheme="minorEastAsia"/>
          <w:color w:val="000000" w:themeColor="text1"/>
          <w:sz w:val="24"/>
          <w:szCs w:val="24"/>
        </w:rPr>
      </w:pPr>
      <w:r>
        <w:rPr>
          <w:rFonts w:asciiTheme="minorEastAsia" w:hAnsiTheme="minorEastAsia"/>
          <w:color w:val="000000" w:themeColor="text1"/>
          <w:sz w:val="24"/>
          <w:szCs w:val="24"/>
        </w:rPr>
        <w:br w:type="page"/>
      </w:r>
    </w:p>
    <w:p w14:paraId="2C276E15" w14:textId="77777777" w:rsidR="00AE4CDD" w:rsidRDefault="00AE4CDD" w:rsidP="00EF13D5">
      <w:pPr>
        <w:spacing w:line="560" w:lineRule="exact"/>
        <w:rPr>
          <w:rFonts w:asciiTheme="minorEastAsia" w:hAnsiTheme="minorEastAsia"/>
          <w:sz w:val="24"/>
          <w:szCs w:val="24"/>
        </w:rPr>
        <w:sectPr w:rsidR="00AE4CDD" w:rsidSect="002C5FF1">
          <w:pgSz w:w="11906" w:h="16838"/>
          <w:pgMar w:top="1440" w:right="1800" w:bottom="1440" w:left="1800" w:header="851" w:footer="992" w:gutter="0"/>
          <w:cols w:space="425"/>
          <w:docGrid w:type="lines" w:linePitch="312"/>
        </w:sectPr>
      </w:pPr>
    </w:p>
    <w:p w14:paraId="62C43BEC" w14:textId="7D094C93" w:rsidR="00EF13D5" w:rsidRDefault="00FD13E9" w:rsidP="00EF13D5">
      <w:pPr>
        <w:spacing w:line="560" w:lineRule="exact"/>
        <w:rPr>
          <w:rFonts w:asciiTheme="minorEastAsia" w:hAnsiTheme="minorEastAsia"/>
          <w:sz w:val="24"/>
          <w:szCs w:val="24"/>
        </w:rPr>
      </w:pPr>
      <w:r>
        <w:rPr>
          <w:rFonts w:asciiTheme="minorEastAsia" w:hAnsiTheme="minorEastAsia" w:hint="eastAsia"/>
          <w:sz w:val="24"/>
          <w:szCs w:val="24"/>
        </w:rPr>
        <w:lastRenderedPageBreak/>
        <w:t>附件</w:t>
      </w:r>
      <w:r w:rsidR="003C1C4D">
        <w:rPr>
          <w:rFonts w:asciiTheme="minorEastAsia" w:hAnsiTheme="minorEastAsia" w:hint="eastAsia"/>
          <w:sz w:val="24"/>
          <w:szCs w:val="24"/>
        </w:rPr>
        <w:t>1</w:t>
      </w:r>
    </w:p>
    <w:p w14:paraId="375C3693" w14:textId="67A679B2" w:rsidR="00FD13E9" w:rsidRPr="00FD13E9" w:rsidRDefault="00FD13E9" w:rsidP="00FD13E9">
      <w:pPr>
        <w:spacing w:line="560" w:lineRule="exact"/>
        <w:jc w:val="center"/>
        <w:rPr>
          <w:rFonts w:asciiTheme="minorEastAsia" w:hAnsiTheme="minorEastAsia" w:hint="eastAsia"/>
          <w:sz w:val="32"/>
          <w:szCs w:val="32"/>
        </w:rPr>
      </w:pPr>
      <w:r w:rsidRPr="00FD13E9">
        <w:rPr>
          <w:rFonts w:asciiTheme="minorEastAsia" w:hAnsiTheme="minorEastAsia" w:hint="eastAsia"/>
          <w:color w:val="000000" w:themeColor="text1"/>
          <w:sz w:val="32"/>
          <w:szCs w:val="32"/>
        </w:rPr>
        <w:t>《上海市中小学图书馆建设与应用评估指标》</w:t>
      </w:r>
    </w:p>
    <w:p w14:paraId="506E7E6F" w14:textId="0A5ED56C" w:rsidR="00AE4CDD" w:rsidRDefault="00AE4CDD" w:rsidP="00EF13D5">
      <w:pPr>
        <w:spacing w:line="560" w:lineRule="exact"/>
        <w:rPr>
          <w:rFonts w:asciiTheme="minorEastAsia" w:hAnsiTheme="minorEastAsia"/>
          <w:sz w:val="24"/>
          <w:szCs w:val="24"/>
        </w:rPr>
      </w:pPr>
    </w:p>
    <w:tbl>
      <w:tblPr>
        <w:tblW w:w="13887" w:type="dxa"/>
        <w:tblLook w:val="04A0" w:firstRow="1" w:lastRow="0" w:firstColumn="1" w:lastColumn="0" w:noHBand="0" w:noVBand="1"/>
      </w:tblPr>
      <w:tblGrid>
        <w:gridCol w:w="1413"/>
        <w:gridCol w:w="1276"/>
        <w:gridCol w:w="1559"/>
        <w:gridCol w:w="992"/>
        <w:gridCol w:w="992"/>
        <w:gridCol w:w="3281"/>
        <w:gridCol w:w="4374"/>
      </w:tblGrid>
      <w:tr w:rsidR="00FD13E9" w:rsidRPr="00FD13E9" w14:paraId="6BD94418" w14:textId="77777777" w:rsidTr="00042510">
        <w:trPr>
          <w:trHeight w:val="58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B6B03" w14:textId="77777777" w:rsidR="00FD13E9" w:rsidRPr="00FD13E9" w:rsidRDefault="00FD13E9" w:rsidP="00FD13E9">
            <w:pPr>
              <w:widowControl/>
              <w:jc w:val="center"/>
              <w:rPr>
                <w:rFonts w:ascii="仿宋" w:eastAsia="仿宋" w:hAnsi="仿宋" w:cs="宋体"/>
                <w:b/>
                <w:bCs/>
                <w:color w:val="000000"/>
                <w:kern w:val="0"/>
                <w:sz w:val="24"/>
                <w:szCs w:val="24"/>
              </w:rPr>
            </w:pPr>
            <w:r w:rsidRPr="00FD13E9">
              <w:rPr>
                <w:rFonts w:ascii="仿宋" w:eastAsia="仿宋" w:hAnsi="仿宋" w:cs="宋体" w:hint="eastAsia"/>
                <w:b/>
                <w:bCs/>
                <w:color w:val="000000"/>
                <w:kern w:val="0"/>
                <w:sz w:val="24"/>
                <w:szCs w:val="24"/>
              </w:rPr>
              <w:t>一级指标</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F753478" w14:textId="77777777" w:rsidR="00FD13E9" w:rsidRPr="00FD13E9" w:rsidRDefault="00FD13E9" w:rsidP="00FD13E9">
            <w:pPr>
              <w:widowControl/>
              <w:jc w:val="center"/>
              <w:rPr>
                <w:rFonts w:ascii="仿宋" w:eastAsia="仿宋" w:hAnsi="仿宋" w:cs="宋体" w:hint="eastAsia"/>
                <w:b/>
                <w:bCs/>
                <w:color w:val="000000"/>
                <w:kern w:val="0"/>
                <w:sz w:val="24"/>
                <w:szCs w:val="24"/>
              </w:rPr>
            </w:pPr>
            <w:r w:rsidRPr="00FD13E9">
              <w:rPr>
                <w:rFonts w:ascii="仿宋" w:eastAsia="仿宋" w:hAnsi="仿宋" w:cs="宋体" w:hint="eastAsia"/>
                <w:b/>
                <w:bCs/>
                <w:color w:val="000000"/>
                <w:kern w:val="0"/>
                <w:sz w:val="24"/>
                <w:szCs w:val="24"/>
              </w:rPr>
              <w:t>二级指标</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E6ACC63" w14:textId="77777777" w:rsidR="00FD13E9" w:rsidRPr="00FD13E9" w:rsidRDefault="00FD13E9" w:rsidP="00FD13E9">
            <w:pPr>
              <w:widowControl/>
              <w:jc w:val="center"/>
              <w:rPr>
                <w:rFonts w:ascii="仿宋" w:eastAsia="仿宋" w:hAnsi="仿宋" w:cs="宋体" w:hint="eastAsia"/>
                <w:b/>
                <w:bCs/>
                <w:color w:val="000000"/>
                <w:kern w:val="0"/>
                <w:sz w:val="24"/>
                <w:szCs w:val="24"/>
              </w:rPr>
            </w:pPr>
            <w:r w:rsidRPr="00FD13E9">
              <w:rPr>
                <w:rFonts w:ascii="仿宋" w:eastAsia="仿宋" w:hAnsi="仿宋" w:cs="宋体" w:hint="eastAsia"/>
                <w:b/>
                <w:bCs/>
                <w:color w:val="000000"/>
                <w:kern w:val="0"/>
                <w:sz w:val="24"/>
                <w:szCs w:val="24"/>
              </w:rPr>
              <w:t>三级指标</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22FE847" w14:textId="77777777" w:rsidR="00FD13E9" w:rsidRPr="00FD13E9" w:rsidRDefault="00FD13E9" w:rsidP="00FA7192">
            <w:pPr>
              <w:widowControl/>
              <w:jc w:val="center"/>
              <w:rPr>
                <w:rFonts w:ascii="仿宋" w:eastAsia="仿宋" w:hAnsi="仿宋" w:cs="宋体" w:hint="eastAsia"/>
                <w:b/>
                <w:bCs/>
                <w:color w:val="000000"/>
                <w:kern w:val="0"/>
                <w:sz w:val="22"/>
              </w:rPr>
            </w:pPr>
            <w:r w:rsidRPr="00FD13E9">
              <w:rPr>
                <w:rFonts w:ascii="仿宋" w:eastAsia="仿宋" w:hAnsi="仿宋" w:cs="宋体" w:hint="eastAsia"/>
                <w:b/>
                <w:bCs/>
                <w:color w:val="000000"/>
                <w:kern w:val="0"/>
                <w:sz w:val="22"/>
              </w:rPr>
              <w:t>基础性指标</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2EEBE5D" w14:textId="77777777" w:rsidR="00FD13E9" w:rsidRPr="00FD13E9" w:rsidRDefault="00FD13E9" w:rsidP="00FA7192">
            <w:pPr>
              <w:widowControl/>
              <w:jc w:val="center"/>
              <w:rPr>
                <w:rFonts w:ascii="仿宋" w:eastAsia="仿宋" w:hAnsi="仿宋" w:cs="宋体" w:hint="eastAsia"/>
                <w:b/>
                <w:bCs/>
                <w:color w:val="000000"/>
                <w:kern w:val="0"/>
                <w:sz w:val="22"/>
              </w:rPr>
            </w:pPr>
            <w:r w:rsidRPr="00FD13E9">
              <w:rPr>
                <w:rFonts w:ascii="仿宋" w:eastAsia="仿宋" w:hAnsi="仿宋" w:cs="宋体" w:hint="eastAsia"/>
                <w:b/>
                <w:bCs/>
                <w:color w:val="000000"/>
                <w:kern w:val="0"/>
                <w:sz w:val="22"/>
              </w:rPr>
              <w:t>发展性指标</w:t>
            </w:r>
          </w:p>
        </w:tc>
        <w:tc>
          <w:tcPr>
            <w:tcW w:w="3281" w:type="dxa"/>
            <w:tcBorders>
              <w:top w:val="single" w:sz="4" w:space="0" w:color="auto"/>
              <w:left w:val="nil"/>
              <w:bottom w:val="single" w:sz="4" w:space="0" w:color="auto"/>
              <w:right w:val="single" w:sz="4" w:space="0" w:color="auto"/>
            </w:tcBorders>
            <w:shd w:val="clear" w:color="auto" w:fill="auto"/>
            <w:vAlign w:val="center"/>
            <w:hideMark/>
          </w:tcPr>
          <w:p w14:paraId="5C09D611" w14:textId="77777777" w:rsidR="00FD13E9" w:rsidRPr="00FD13E9" w:rsidRDefault="00FD13E9" w:rsidP="00FD13E9">
            <w:pPr>
              <w:widowControl/>
              <w:jc w:val="center"/>
              <w:rPr>
                <w:rFonts w:ascii="仿宋" w:eastAsia="仿宋" w:hAnsi="仿宋" w:cs="宋体" w:hint="eastAsia"/>
                <w:b/>
                <w:bCs/>
                <w:color w:val="000000"/>
                <w:kern w:val="0"/>
                <w:sz w:val="24"/>
                <w:szCs w:val="24"/>
              </w:rPr>
            </w:pPr>
            <w:r w:rsidRPr="00FD13E9">
              <w:rPr>
                <w:rFonts w:ascii="仿宋" w:eastAsia="仿宋" w:hAnsi="仿宋" w:cs="宋体" w:hint="eastAsia"/>
                <w:b/>
                <w:bCs/>
                <w:color w:val="000000"/>
                <w:kern w:val="0"/>
                <w:sz w:val="24"/>
                <w:szCs w:val="24"/>
              </w:rPr>
              <w:t>评估内容</w:t>
            </w:r>
          </w:p>
        </w:tc>
        <w:tc>
          <w:tcPr>
            <w:tcW w:w="4374" w:type="dxa"/>
            <w:tcBorders>
              <w:top w:val="single" w:sz="4" w:space="0" w:color="auto"/>
              <w:left w:val="nil"/>
              <w:bottom w:val="single" w:sz="4" w:space="0" w:color="auto"/>
              <w:right w:val="single" w:sz="4" w:space="0" w:color="auto"/>
            </w:tcBorders>
            <w:shd w:val="clear" w:color="auto" w:fill="auto"/>
            <w:vAlign w:val="center"/>
            <w:hideMark/>
          </w:tcPr>
          <w:p w14:paraId="006633AE" w14:textId="77777777" w:rsidR="00FD13E9" w:rsidRPr="00FD13E9" w:rsidRDefault="00FD13E9" w:rsidP="00FD13E9">
            <w:pPr>
              <w:widowControl/>
              <w:jc w:val="center"/>
              <w:rPr>
                <w:rFonts w:ascii="仿宋" w:eastAsia="仿宋" w:hAnsi="仿宋" w:cs="宋体" w:hint="eastAsia"/>
                <w:b/>
                <w:bCs/>
                <w:color w:val="000000"/>
                <w:kern w:val="0"/>
                <w:sz w:val="24"/>
                <w:szCs w:val="24"/>
              </w:rPr>
            </w:pPr>
            <w:r w:rsidRPr="00FD13E9">
              <w:rPr>
                <w:rFonts w:ascii="仿宋" w:eastAsia="仿宋" w:hAnsi="仿宋" w:cs="宋体" w:hint="eastAsia"/>
                <w:b/>
                <w:bCs/>
                <w:color w:val="000000"/>
                <w:kern w:val="0"/>
                <w:sz w:val="24"/>
                <w:szCs w:val="24"/>
              </w:rPr>
              <w:t>评分项（*为必得分项）</w:t>
            </w:r>
          </w:p>
        </w:tc>
      </w:tr>
      <w:tr w:rsidR="00EF57E7" w:rsidRPr="00FD13E9" w14:paraId="0E8E57A6" w14:textId="77777777" w:rsidTr="00042510">
        <w:trPr>
          <w:trHeight w:val="366"/>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163B2B" w14:textId="14FB1386" w:rsidR="00EF57E7" w:rsidRPr="00EF57E7" w:rsidRDefault="00EF57E7" w:rsidP="00FA7192">
            <w:pPr>
              <w:jc w:val="left"/>
              <w:rPr>
                <w:rFonts w:asciiTheme="minorEastAsia" w:hAnsiTheme="minorEastAsia" w:hint="eastAsia"/>
                <w:sz w:val="18"/>
                <w:szCs w:val="18"/>
              </w:rPr>
            </w:pPr>
            <w:r w:rsidRPr="00EF57E7">
              <w:rPr>
                <w:rFonts w:asciiTheme="minorEastAsia" w:hAnsiTheme="minorEastAsia" w:hint="eastAsia"/>
                <w:sz w:val="18"/>
                <w:szCs w:val="18"/>
              </w:rPr>
              <w:t>1馆舍与装备    （30分)</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34E89872" w14:textId="77777777" w:rsidR="00EF57E7" w:rsidRPr="00EF57E7" w:rsidRDefault="00EF57E7" w:rsidP="00FA7192">
            <w:pPr>
              <w:jc w:val="left"/>
              <w:rPr>
                <w:rFonts w:asciiTheme="minorEastAsia" w:hAnsiTheme="minorEastAsia" w:hint="eastAsia"/>
                <w:sz w:val="18"/>
                <w:szCs w:val="18"/>
              </w:rPr>
            </w:pPr>
            <w:r w:rsidRPr="00EF57E7">
              <w:rPr>
                <w:rFonts w:asciiTheme="minorEastAsia" w:hAnsiTheme="minorEastAsia" w:hint="eastAsia"/>
                <w:sz w:val="18"/>
                <w:szCs w:val="18"/>
              </w:rPr>
              <w:t>1.1馆舍建设(20分）</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5A2D0D40" w14:textId="77777777" w:rsidR="00EF57E7" w:rsidRPr="00EF57E7" w:rsidRDefault="00EF57E7" w:rsidP="00FA7192">
            <w:pPr>
              <w:jc w:val="left"/>
              <w:rPr>
                <w:rFonts w:asciiTheme="minorEastAsia" w:hAnsiTheme="minorEastAsia" w:hint="eastAsia"/>
                <w:sz w:val="18"/>
                <w:szCs w:val="18"/>
              </w:rPr>
            </w:pPr>
            <w:r w:rsidRPr="00EF57E7">
              <w:rPr>
                <w:rFonts w:asciiTheme="minorEastAsia" w:hAnsiTheme="minorEastAsia" w:hint="eastAsia"/>
                <w:sz w:val="18"/>
                <w:szCs w:val="18"/>
              </w:rPr>
              <w:t>1.1.1馆舍选址（2分）</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D62472A" w14:textId="77777777" w:rsidR="00EF57E7" w:rsidRPr="00EF57E7" w:rsidRDefault="00EF57E7"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E50D3DA" w14:textId="5C27B3D8" w:rsidR="00EF57E7" w:rsidRPr="00EF57E7" w:rsidRDefault="00EF57E7" w:rsidP="00FA7192">
            <w:pPr>
              <w:jc w:val="center"/>
              <w:rPr>
                <w:rFonts w:asciiTheme="minorEastAsia" w:hAnsiTheme="minorEastAsia" w:hint="eastAsia"/>
                <w:sz w:val="18"/>
                <w:szCs w:val="18"/>
              </w:rPr>
            </w:pP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4DDC1182"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馆舍专用，环境安静、光照充分、干燥通风，便于文献资源收藏、管理和读者利用</w:t>
            </w:r>
          </w:p>
        </w:tc>
        <w:tc>
          <w:tcPr>
            <w:tcW w:w="4374" w:type="dxa"/>
            <w:tcBorders>
              <w:top w:val="nil"/>
              <w:left w:val="nil"/>
              <w:bottom w:val="single" w:sz="4" w:space="0" w:color="auto"/>
              <w:right w:val="single" w:sz="4" w:space="0" w:color="auto"/>
            </w:tcBorders>
            <w:shd w:val="clear" w:color="auto" w:fill="auto"/>
            <w:vAlign w:val="center"/>
            <w:hideMark/>
          </w:tcPr>
          <w:p w14:paraId="0E9894BA"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*馆舍专用，得1分</w:t>
            </w:r>
          </w:p>
        </w:tc>
      </w:tr>
      <w:tr w:rsidR="00EF57E7" w:rsidRPr="00FD13E9" w14:paraId="2914D15B" w14:textId="77777777" w:rsidTr="00042510">
        <w:trPr>
          <w:trHeight w:val="272"/>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5C53800" w14:textId="77777777" w:rsidR="00EF57E7" w:rsidRPr="00EF57E7" w:rsidRDefault="00EF57E7"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7A02106B" w14:textId="77777777" w:rsidR="00EF57E7" w:rsidRPr="00EF57E7" w:rsidRDefault="00EF57E7"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3C3CD075" w14:textId="77777777" w:rsidR="00EF57E7" w:rsidRPr="00EF57E7" w:rsidRDefault="00EF57E7"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0415EE73" w14:textId="77777777" w:rsidR="00EF57E7" w:rsidRPr="00EF57E7" w:rsidRDefault="00EF57E7"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5869725D" w14:textId="77777777" w:rsidR="00EF57E7" w:rsidRPr="00EF57E7" w:rsidRDefault="00EF57E7"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605549A7" w14:textId="77777777" w:rsidR="00EF57E7" w:rsidRPr="00EF57E7" w:rsidRDefault="00EF57E7"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vAlign w:val="center"/>
            <w:hideMark/>
          </w:tcPr>
          <w:p w14:paraId="42F76CC6"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位置便于读者出入、通风光照较好，得1分</w:t>
            </w:r>
          </w:p>
        </w:tc>
      </w:tr>
      <w:tr w:rsidR="00EF57E7" w:rsidRPr="00FD13E9" w14:paraId="3D21495C" w14:textId="77777777" w:rsidTr="00042510">
        <w:trPr>
          <w:trHeight w:val="816"/>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EB05957" w14:textId="77777777" w:rsidR="00EF57E7" w:rsidRPr="00EF57E7" w:rsidRDefault="00EF57E7"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6E602ACE" w14:textId="77777777" w:rsidR="00EF57E7" w:rsidRPr="00EF57E7" w:rsidRDefault="00EF57E7" w:rsidP="00FA7192">
            <w:pPr>
              <w:jc w:val="left"/>
              <w:rPr>
                <w:rFonts w:asciiTheme="minorEastAsia" w:hAnsiTheme="minorEastAsia"/>
                <w:sz w:val="18"/>
                <w:szCs w:val="18"/>
              </w:rPr>
            </w:pPr>
          </w:p>
        </w:tc>
        <w:tc>
          <w:tcPr>
            <w:tcW w:w="1559" w:type="dxa"/>
            <w:tcBorders>
              <w:top w:val="nil"/>
              <w:left w:val="nil"/>
              <w:bottom w:val="single" w:sz="4" w:space="0" w:color="auto"/>
              <w:right w:val="single" w:sz="4" w:space="0" w:color="auto"/>
            </w:tcBorders>
            <w:shd w:val="clear" w:color="auto" w:fill="auto"/>
            <w:vAlign w:val="center"/>
            <w:hideMark/>
          </w:tcPr>
          <w:p w14:paraId="7A57169F" w14:textId="77777777" w:rsidR="00EF57E7" w:rsidRPr="00EF57E7" w:rsidRDefault="00EF57E7" w:rsidP="00FA7192">
            <w:pPr>
              <w:jc w:val="left"/>
              <w:rPr>
                <w:rFonts w:asciiTheme="minorEastAsia" w:hAnsiTheme="minorEastAsia" w:hint="eastAsia"/>
                <w:sz w:val="18"/>
                <w:szCs w:val="18"/>
              </w:rPr>
            </w:pPr>
            <w:r w:rsidRPr="00EF57E7">
              <w:rPr>
                <w:rFonts w:asciiTheme="minorEastAsia" w:hAnsiTheme="minorEastAsia" w:hint="eastAsia"/>
                <w:sz w:val="18"/>
                <w:szCs w:val="18"/>
              </w:rPr>
              <w:t>1.1.2馆舍面积（3分）</w:t>
            </w:r>
          </w:p>
        </w:tc>
        <w:tc>
          <w:tcPr>
            <w:tcW w:w="992" w:type="dxa"/>
            <w:tcBorders>
              <w:top w:val="nil"/>
              <w:left w:val="nil"/>
              <w:bottom w:val="single" w:sz="4" w:space="0" w:color="auto"/>
              <w:right w:val="single" w:sz="4" w:space="0" w:color="auto"/>
            </w:tcBorders>
            <w:shd w:val="clear" w:color="auto" w:fill="auto"/>
            <w:vAlign w:val="center"/>
            <w:hideMark/>
          </w:tcPr>
          <w:p w14:paraId="7A0BC047" w14:textId="77777777" w:rsidR="00EF57E7" w:rsidRPr="00EF57E7" w:rsidRDefault="00EF57E7" w:rsidP="00FA7192">
            <w:pPr>
              <w:jc w:val="center"/>
              <w:rPr>
                <w:rFonts w:asciiTheme="minorEastAsia" w:hAnsiTheme="minorEastAsia" w:hint="eastAsia"/>
                <w:sz w:val="18"/>
                <w:szCs w:val="18"/>
              </w:rPr>
            </w:pPr>
            <w:r w:rsidRPr="00EF57E7">
              <w:rPr>
                <w:rFonts w:asciiTheme="minorEastAsia" w:hAnsiTheme="minorEastAsia" w:hint="eastAsia"/>
                <w:sz w:val="18"/>
                <w:szCs w:val="18"/>
              </w:rPr>
              <w:t>3</w:t>
            </w:r>
          </w:p>
        </w:tc>
        <w:tc>
          <w:tcPr>
            <w:tcW w:w="992" w:type="dxa"/>
            <w:tcBorders>
              <w:top w:val="nil"/>
              <w:left w:val="nil"/>
              <w:bottom w:val="single" w:sz="4" w:space="0" w:color="auto"/>
              <w:right w:val="single" w:sz="4" w:space="0" w:color="auto"/>
            </w:tcBorders>
            <w:shd w:val="clear" w:color="auto" w:fill="auto"/>
            <w:vAlign w:val="center"/>
            <w:hideMark/>
          </w:tcPr>
          <w:p w14:paraId="2FDC6100" w14:textId="7A2B5170" w:rsidR="00EF57E7" w:rsidRPr="00EF57E7" w:rsidRDefault="00EF57E7" w:rsidP="00FA7192">
            <w:pPr>
              <w:jc w:val="center"/>
              <w:rPr>
                <w:rFonts w:asciiTheme="minorEastAsia" w:hAnsiTheme="minorEastAsia" w:hint="eastAsia"/>
                <w:sz w:val="18"/>
                <w:szCs w:val="18"/>
              </w:rPr>
            </w:pPr>
          </w:p>
        </w:tc>
        <w:tc>
          <w:tcPr>
            <w:tcW w:w="3281" w:type="dxa"/>
            <w:tcBorders>
              <w:top w:val="nil"/>
              <w:left w:val="nil"/>
              <w:bottom w:val="single" w:sz="4" w:space="0" w:color="auto"/>
              <w:right w:val="single" w:sz="4" w:space="0" w:color="auto"/>
            </w:tcBorders>
            <w:shd w:val="clear" w:color="auto" w:fill="auto"/>
            <w:vAlign w:val="center"/>
            <w:hideMark/>
          </w:tcPr>
          <w:p w14:paraId="3482048F"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馆舍面积达到《上海市普通中小学建设标准》（DG/TJ08）要求</w:t>
            </w:r>
          </w:p>
        </w:tc>
        <w:tc>
          <w:tcPr>
            <w:tcW w:w="4374" w:type="dxa"/>
            <w:tcBorders>
              <w:top w:val="nil"/>
              <w:left w:val="nil"/>
              <w:bottom w:val="single" w:sz="4" w:space="0" w:color="auto"/>
              <w:right w:val="single" w:sz="4" w:space="0" w:color="auto"/>
            </w:tcBorders>
            <w:shd w:val="clear" w:color="auto" w:fill="auto"/>
            <w:vAlign w:val="center"/>
            <w:hideMark/>
          </w:tcPr>
          <w:p w14:paraId="7AF5A754"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总面积达到标准要求，得3分；面积达到标准要求80%，得2分；面积达到标准要求60-80%，得1分；面积低于标准要求60%，不得分</w:t>
            </w:r>
          </w:p>
        </w:tc>
      </w:tr>
      <w:tr w:rsidR="00EF57E7" w:rsidRPr="00FD13E9" w14:paraId="17146CD1" w14:textId="77777777" w:rsidTr="00042510">
        <w:trPr>
          <w:trHeight w:val="578"/>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1083466" w14:textId="77777777" w:rsidR="00EF57E7" w:rsidRPr="00EF57E7" w:rsidRDefault="00EF57E7"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72CF0F0F" w14:textId="77777777" w:rsidR="00EF57E7" w:rsidRPr="00EF57E7" w:rsidRDefault="00EF57E7" w:rsidP="00FA7192">
            <w:pPr>
              <w:jc w:val="left"/>
              <w:rPr>
                <w:rFonts w:asciiTheme="minorEastAsia" w:hAnsiTheme="minorEastAsia"/>
                <w:sz w:val="18"/>
                <w:szCs w:val="18"/>
              </w:rPr>
            </w:pP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0C81A2C5" w14:textId="77777777" w:rsidR="00EF57E7" w:rsidRPr="00EF57E7" w:rsidRDefault="00EF57E7" w:rsidP="00FA7192">
            <w:pPr>
              <w:jc w:val="left"/>
              <w:rPr>
                <w:rFonts w:asciiTheme="minorEastAsia" w:hAnsiTheme="minorEastAsia" w:hint="eastAsia"/>
                <w:sz w:val="18"/>
                <w:szCs w:val="18"/>
              </w:rPr>
            </w:pPr>
            <w:r w:rsidRPr="00EF57E7">
              <w:rPr>
                <w:rFonts w:asciiTheme="minorEastAsia" w:hAnsiTheme="minorEastAsia" w:hint="eastAsia"/>
                <w:sz w:val="18"/>
                <w:szCs w:val="18"/>
              </w:rPr>
              <w:t>1.1.3基础功能区域（3分）</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44E1DD4" w14:textId="77777777" w:rsidR="00EF57E7" w:rsidRPr="00EF57E7" w:rsidRDefault="00EF57E7" w:rsidP="00FA7192">
            <w:pPr>
              <w:jc w:val="center"/>
              <w:rPr>
                <w:rFonts w:asciiTheme="minorEastAsia" w:hAnsiTheme="minorEastAsia" w:hint="eastAsia"/>
                <w:sz w:val="18"/>
                <w:szCs w:val="18"/>
              </w:rPr>
            </w:pPr>
            <w:r w:rsidRPr="00EF57E7">
              <w:rPr>
                <w:rFonts w:asciiTheme="minorEastAsia" w:hAnsiTheme="minorEastAsia" w:hint="eastAsia"/>
                <w:sz w:val="18"/>
                <w:szCs w:val="18"/>
              </w:rPr>
              <w:t>3</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23DB4C0C" w14:textId="6AE02C12" w:rsidR="00EF57E7" w:rsidRPr="00EF57E7" w:rsidRDefault="00EF57E7" w:rsidP="00FA7192">
            <w:pPr>
              <w:jc w:val="center"/>
              <w:rPr>
                <w:rFonts w:asciiTheme="minorEastAsia" w:hAnsiTheme="minorEastAsia" w:hint="eastAsia"/>
                <w:sz w:val="18"/>
                <w:szCs w:val="18"/>
              </w:rPr>
            </w:pP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F012FC4"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文献采编、加工、收藏、陈列、检索、流通、阅览、宣传、展示等功能区域设置合理；</w:t>
            </w:r>
          </w:p>
        </w:tc>
        <w:tc>
          <w:tcPr>
            <w:tcW w:w="4374" w:type="dxa"/>
            <w:tcBorders>
              <w:top w:val="nil"/>
              <w:left w:val="nil"/>
              <w:bottom w:val="single" w:sz="4" w:space="0" w:color="auto"/>
              <w:right w:val="single" w:sz="4" w:space="0" w:color="auto"/>
            </w:tcBorders>
            <w:shd w:val="clear" w:color="auto" w:fill="auto"/>
            <w:hideMark/>
          </w:tcPr>
          <w:p w14:paraId="5B925003"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*图书馆馆藏、流通、阅览（含电子阅览）、检索、宣传等基本功能区域，得2分</w:t>
            </w:r>
          </w:p>
        </w:tc>
      </w:tr>
      <w:tr w:rsidR="00EF57E7" w:rsidRPr="00FD13E9" w14:paraId="6DEE533E" w14:textId="77777777" w:rsidTr="00042510">
        <w:trPr>
          <w:trHeight w:val="276"/>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59F4CB8" w14:textId="77777777" w:rsidR="00EF57E7" w:rsidRPr="00EF57E7" w:rsidRDefault="00EF57E7"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4B4EEA90" w14:textId="77777777" w:rsidR="00EF57E7" w:rsidRPr="00EF57E7" w:rsidRDefault="00EF57E7"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2D89673D" w14:textId="77777777" w:rsidR="00EF57E7" w:rsidRPr="00EF57E7" w:rsidRDefault="00EF57E7"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0B4A493C" w14:textId="77777777" w:rsidR="00EF57E7" w:rsidRPr="00EF57E7" w:rsidRDefault="00EF57E7"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3BE82D82" w14:textId="77777777" w:rsidR="00EF57E7" w:rsidRPr="00EF57E7" w:rsidRDefault="00EF57E7"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55269C3B" w14:textId="77777777" w:rsidR="00EF57E7" w:rsidRPr="00EF57E7" w:rsidRDefault="00EF57E7"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454472A1"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各功能区域设置合理、实施全开架管理方式，得1分</w:t>
            </w:r>
          </w:p>
        </w:tc>
      </w:tr>
      <w:tr w:rsidR="00EF57E7" w:rsidRPr="00FD13E9" w14:paraId="5892FE22"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AFC59AC" w14:textId="77777777" w:rsidR="00EF57E7" w:rsidRPr="00EF57E7" w:rsidRDefault="00EF57E7"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6E0907E7" w14:textId="77777777" w:rsidR="00EF57E7" w:rsidRPr="00EF57E7" w:rsidRDefault="00EF57E7" w:rsidP="00FA7192">
            <w:pPr>
              <w:jc w:val="left"/>
              <w:rPr>
                <w:rFonts w:asciiTheme="minorEastAsia" w:hAnsiTheme="minorEastAsia"/>
                <w:sz w:val="18"/>
                <w:szCs w:val="18"/>
              </w:rPr>
            </w:pP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6B8122D3" w14:textId="77777777" w:rsidR="00EF57E7" w:rsidRPr="00EF57E7" w:rsidRDefault="00EF57E7" w:rsidP="00FA7192">
            <w:pPr>
              <w:jc w:val="left"/>
              <w:rPr>
                <w:rFonts w:asciiTheme="minorEastAsia" w:hAnsiTheme="minorEastAsia" w:hint="eastAsia"/>
                <w:sz w:val="18"/>
                <w:szCs w:val="18"/>
              </w:rPr>
            </w:pPr>
            <w:r w:rsidRPr="00EF57E7">
              <w:rPr>
                <w:rFonts w:asciiTheme="minorEastAsia" w:hAnsiTheme="minorEastAsia" w:hint="eastAsia"/>
                <w:sz w:val="18"/>
                <w:szCs w:val="18"/>
              </w:rPr>
              <w:t>1.1.4拓展功能区域（6分）</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421E6DF" w14:textId="3507AE71" w:rsidR="00EF57E7" w:rsidRPr="00EF57E7" w:rsidRDefault="00EF57E7" w:rsidP="00FA7192">
            <w:pPr>
              <w:jc w:val="center"/>
              <w:rPr>
                <w:rFonts w:asciiTheme="minorEastAsia" w:hAnsiTheme="minorEastAsia" w:hint="eastAsia"/>
                <w:sz w:val="18"/>
                <w:szCs w:val="18"/>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3A2DA58" w14:textId="77777777" w:rsidR="00EF57E7" w:rsidRPr="00EF57E7" w:rsidRDefault="00EF57E7" w:rsidP="00FA7192">
            <w:pPr>
              <w:jc w:val="center"/>
              <w:rPr>
                <w:rFonts w:asciiTheme="minorEastAsia" w:hAnsiTheme="minorEastAsia" w:hint="eastAsia"/>
                <w:sz w:val="18"/>
                <w:szCs w:val="18"/>
              </w:rPr>
            </w:pPr>
            <w:r w:rsidRPr="00EF57E7">
              <w:rPr>
                <w:rFonts w:asciiTheme="minorEastAsia" w:hAnsiTheme="minorEastAsia" w:hint="eastAsia"/>
                <w:sz w:val="18"/>
                <w:szCs w:val="18"/>
              </w:rPr>
              <w:t>6</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99F39F0"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为读者创设研修、交流、活动等区域；因地制宜在教室、走廊等安全、合适的区域和场所设立纸质书报刊全开架流通点</w:t>
            </w:r>
          </w:p>
        </w:tc>
        <w:tc>
          <w:tcPr>
            <w:tcW w:w="4374" w:type="dxa"/>
            <w:tcBorders>
              <w:top w:val="nil"/>
              <w:left w:val="nil"/>
              <w:bottom w:val="single" w:sz="4" w:space="0" w:color="auto"/>
              <w:right w:val="single" w:sz="4" w:space="0" w:color="auto"/>
            </w:tcBorders>
            <w:shd w:val="clear" w:color="auto" w:fill="auto"/>
            <w:hideMark/>
          </w:tcPr>
          <w:p w14:paraId="3C7E691B"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有读者研修功能区域，得1分</w:t>
            </w:r>
          </w:p>
        </w:tc>
      </w:tr>
      <w:tr w:rsidR="00EF57E7" w:rsidRPr="00FD13E9" w14:paraId="0AE313F2"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A2C4994" w14:textId="77777777" w:rsidR="00EF57E7" w:rsidRPr="00EF57E7" w:rsidRDefault="00EF57E7"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300F6378" w14:textId="77777777" w:rsidR="00EF57E7" w:rsidRPr="00EF57E7" w:rsidRDefault="00EF57E7"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5967CEFB" w14:textId="77777777" w:rsidR="00EF57E7" w:rsidRPr="00EF57E7" w:rsidRDefault="00EF57E7"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7E7C4B98" w14:textId="77777777" w:rsidR="00EF57E7" w:rsidRPr="00EF57E7" w:rsidRDefault="00EF57E7"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016D1350" w14:textId="77777777" w:rsidR="00EF57E7" w:rsidRPr="00EF57E7" w:rsidRDefault="00EF57E7"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508A98BD" w14:textId="77777777" w:rsidR="00EF57E7" w:rsidRPr="00EF57E7" w:rsidRDefault="00EF57E7"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701258BC"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有读者活动功能区域，得1分</w:t>
            </w:r>
          </w:p>
        </w:tc>
      </w:tr>
      <w:tr w:rsidR="00EF57E7" w:rsidRPr="00FD13E9" w14:paraId="2C1DB174"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480D0E7" w14:textId="77777777" w:rsidR="00EF57E7" w:rsidRPr="00EF57E7" w:rsidRDefault="00EF57E7"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1CDB0B48" w14:textId="77777777" w:rsidR="00EF57E7" w:rsidRPr="00EF57E7" w:rsidRDefault="00EF57E7"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1A4C8913" w14:textId="77777777" w:rsidR="00EF57E7" w:rsidRPr="00EF57E7" w:rsidRDefault="00EF57E7"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05334F0F" w14:textId="77777777" w:rsidR="00EF57E7" w:rsidRPr="00EF57E7" w:rsidRDefault="00EF57E7"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1C6CABEC" w14:textId="77777777" w:rsidR="00EF57E7" w:rsidRPr="00EF57E7" w:rsidRDefault="00EF57E7"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100C3C6D" w14:textId="77777777" w:rsidR="00EF57E7" w:rsidRPr="00EF57E7" w:rsidRDefault="00EF57E7"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4076E436"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有展示功能区域，得1分</w:t>
            </w:r>
          </w:p>
        </w:tc>
      </w:tr>
      <w:tr w:rsidR="00EF57E7" w:rsidRPr="00FD13E9" w14:paraId="332DBEBB"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A2D6DB6" w14:textId="77777777" w:rsidR="00EF57E7" w:rsidRPr="00EF57E7" w:rsidRDefault="00EF57E7"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0BD685EF" w14:textId="77777777" w:rsidR="00EF57E7" w:rsidRPr="00EF57E7" w:rsidRDefault="00EF57E7"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3FDCD8BF" w14:textId="77777777" w:rsidR="00EF57E7" w:rsidRPr="00EF57E7" w:rsidRDefault="00EF57E7"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1673F6B3" w14:textId="77777777" w:rsidR="00EF57E7" w:rsidRPr="00EF57E7" w:rsidRDefault="00EF57E7"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79CBE64C" w14:textId="77777777" w:rsidR="00EF57E7" w:rsidRPr="00EF57E7" w:rsidRDefault="00EF57E7"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1E4EF76F" w14:textId="77777777" w:rsidR="00EF57E7" w:rsidRPr="00EF57E7" w:rsidRDefault="00EF57E7"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567720AF"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有影音欣赏功能区域，得1分</w:t>
            </w:r>
          </w:p>
        </w:tc>
      </w:tr>
      <w:tr w:rsidR="00EF57E7" w:rsidRPr="00FD13E9" w14:paraId="41CF9590" w14:textId="77777777" w:rsidTr="00042510">
        <w:trPr>
          <w:trHeight w:val="30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CFAC7A6" w14:textId="77777777" w:rsidR="00EF57E7" w:rsidRPr="00EF57E7" w:rsidRDefault="00EF57E7"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3BCA2297" w14:textId="77777777" w:rsidR="00EF57E7" w:rsidRPr="00EF57E7" w:rsidRDefault="00EF57E7"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549DDB4A" w14:textId="77777777" w:rsidR="00EF57E7" w:rsidRPr="00EF57E7" w:rsidRDefault="00EF57E7"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46F276F5" w14:textId="77777777" w:rsidR="00EF57E7" w:rsidRPr="00EF57E7" w:rsidRDefault="00EF57E7"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5ECA5D02" w14:textId="77777777" w:rsidR="00EF57E7" w:rsidRPr="00EF57E7" w:rsidRDefault="00EF57E7"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145F04EC" w14:textId="77777777" w:rsidR="00EF57E7" w:rsidRPr="00EF57E7" w:rsidRDefault="00EF57E7"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1C4C9A7E"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图书馆外合适区域设置书刊流通点，得1分</w:t>
            </w:r>
          </w:p>
        </w:tc>
      </w:tr>
      <w:tr w:rsidR="00EF57E7" w:rsidRPr="00FD13E9" w14:paraId="5E3C470F"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3A97B38" w14:textId="77777777" w:rsidR="00EF57E7" w:rsidRPr="00EF57E7" w:rsidRDefault="00EF57E7"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27E8FF3E" w14:textId="77777777" w:rsidR="00EF57E7" w:rsidRPr="00EF57E7" w:rsidRDefault="00EF57E7"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3094B694" w14:textId="77777777" w:rsidR="00EF57E7" w:rsidRPr="00EF57E7" w:rsidRDefault="00EF57E7"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542D296D" w14:textId="77777777" w:rsidR="00EF57E7" w:rsidRPr="00EF57E7" w:rsidRDefault="00EF57E7"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639B1662" w14:textId="77777777" w:rsidR="00EF57E7" w:rsidRPr="00EF57E7" w:rsidRDefault="00EF57E7"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4FB69AFF" w14:textId="77777777" w:rsidR="00EF57E7" w:rsidRPr="00EF57E7" w:rsidRDefault="00EF57E7"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2B6509F8"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开设教室图书角，得1分</w:t>
            </w:r>
          </w:p>
        </w:tc>
      </w:tr>
      <w:tr w:rsidR="00EF57E7" w:rsidRPr="00FD13E9" w14:paraId="7A82D9C9" w14:textId="77777777" w:rsidTr="00042510">
        <w:trPr>
          <w:trHeight w:val="29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97EEDBB" w14:textId="77777777" w:rsidR="00EF57E7" w:rsidRPr="00EF57E7" w:rsidRDefault="00EF57E7"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2572EC43" w14:textId="77777777" w:rsidR="00EF57E7" w:rsidRPr="00EF57E7" w:rsidRDefault="00EF57E7" w:rsidP="00FA7192">
            <w:pPr>
              <w:jc w:val="left"/>
              <w:rPr>
                <w:rFonts w:asciiTheme="minorEastAsia" w:hAnsiTheme="minorEastAsia"/>
                <w:sz w:val="18"/>
                <w:szCs w:val="18"/>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DE8B33" w14:textId="77777777" w:rsidR="00EF57E7" w:rsidRPr="00EF57E7" w:rsidRDefault="00EF57E7" w:rsidP="00FA7192">
            <w:pPr>
              <w:jc w:val="left"/>
              <w:rPr>
                <w:rFonts w:asciiTheme="minorEastAsia" w:hAnsiTheme="minorEastAsia" w:hint="eastAsia"/>
                <w:sz w:val="18"/>
                <w:szCs w:val="18"/>
              </w:rPr>
            </w:pPr>
            <w:r w:rsidRPr="00EF57E7">
              <w:rPr>
                <w:rFonts w:asciiTheme="minorEastAsia" w:hAnsiTheme="minorEastAsia" w:hint="eastAsia"/>
                <w:sz w:val="18"/>
                <w:szCs w:val="18"/>
              </w:rPr>
              <w:t>1.1.5阅览座位（2分）</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8EFA99" w14:textId="77777777" w:rsidR="00EF57E7" w:rsidRPr="00EF57E7" w:rsidRDefault="00EF57E7"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30759C" w14:textId="02BC014B" w:rsidR="00EF57E7" w:rsidRPr="00EF57E7" w:rsidRDefault="00EF57E7" w:rsidP="00FA7192">
            <w:pPr>
              <w:jc w:val="center"/>
              <w:rPr>
                <w:rFonts w:asciiTheme="minorEastAsia" w:hAnsiTheme="minorEastAsia" w:hint="eastAsia"/>
                <w:sz w:val="18"/>
                <w:szCs w:val="18"/>
              </w:rPr>
            </w:pP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1C93BA"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阅览座位达到《上海市普通中小学建设标准》（DG/TJ08）要求</w:t>
            </w:r>
          </w:p>
        </w:tc>
        <w:tc>
          <w:tcPr>
            <w:tcW w:w="4374" w:type="dxa"/>
            <w:tcBorders>
              <w:top w:val="single" w:sz="4" w:space="0" w:color="auto"/>
              <w:left w:val="single" w:sz="4" w:space="0" w:color="auto"/>
              <w:bottom w:val="single" w:sz="4" w:space="0" w:color="auto"/>
              <w:right w:val="single" w:sz="4" w:space="0" w:color="auto"/>
            </w:tcBorders>
            <w:shd w:val="clear" w:color="auto" w:fill="auto"/>
            <w:hideMark/>
          </w:tcPr>
          <w:p w14:paraId="195C06F0"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*学生阅览座位能保证一个班开阅读课，得1分</w:t>
            </w:r>
          </w:p>
        </w:tc>
      </w:tr>
      <w:tr w:rsidR="00EF57E7" w:rsidRPr="00FD13E9" w14:paraId="0F51823F"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8E9E17E" w14:textId="77777777" w:rsidR="00EF57E7" w:rsidRPr="00EF57E7" w:rsidRDefault="00EF57E7"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0F7C60CA" w14:textId="77777777" w:rsidR="00EF57E7" w:rsidRPr="00EF57E7" w:rsidRDefault="00EF57E7" w:rsidP="00FA7192">
            <w:pPr>
              <w:jc w:val="left"/>
              <w:rPr>
                <w:rFonts w:asciiTheme="minorEastAsia" w:hAnsiTheme="minorEastAsia"/>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99D9D5" w14:textId="77777777" w:rsidR="00EF57E7" w:rsidRPr="00EF57E7" w:rsidRDefault="00EF57E7" w:rsidP="00FA7192">
            <w:pPr>
              <w:jc w:val="left"/>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469FE9" w14:textId="77777777" w:rsidR="00EF57E7" w:rsidRPr="00EF57E7" w:rsidRDefault="00EF57E7" w:rsidP="00FA7192">
            <w:pPr>
              <w:jc w:val="center"/>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719E31" w14:textId="77777777" w:rsidR="00EF57E7" w:rsidRPr="00EF57E7" w:rsidRDefault="00EF57E7" w:rsidP="00FA7192">
            <w:pPr>
              <w:jc w:val="center"/>
              <w:rPr>
                <w:rFonts w:asciiTheme="minorEastAsia" w:hAnsiTheme="minorEastAsia"/>
                <w:sz w:val="18"/>
                <w:szCs w:val="18"/>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37CE6AAF" w14:textId="77777777" w:rsidR="00EF57E7" w:rsidRPr="00EF57E7" w:rsidRDefault="00EF57E7" w:rsidP="00EF57E7">
            <w:pPr>
              <w:spacing w:line="200" w:lineRule="exact"/>
              <w:rPr>
                <w:rFonts w:asciiTheme="minorEastAsia" w:hAnsiTheme="minorEastAsia"/>
                <w:sz w:val="18"/>
                <w:szCs w:val="18"/>
              </w:rPr>
            </w:pPr>
          </w:p>
        </w:tc>
        <w:tc>
          <w:tcPr>
            <w:tcW w:w="4374" w:type="dxa"/>
            <w:tcBorders>
              <w:top w:val="single" w:sz="4" w:space="0" w:color="auto"/>
              <w:left w:val="single" w:sz="4" w:space="0" w:color="auto"/>
              <w:bottom w:val="single" w:sz="4" w:space="0" w:color="auto"/>
              <w:right w:val="single" w:sz="4" w:space="0" w:color="auto"/>
            </w:tcBorders>
            <w:shd w:val="clear" w:color="auto" w:fill="auto"/>
            <w:hideMark/>
          </w:tcPr>
          <w:p w14:paraId="04DF8DD9"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学生阅览座位达到规定要求，得1分</w:t>
            </w:r>
          </w:p>
        </w:tc>
      </w:tr>
      <w:tr w:rsidR="00EF57E7" w:rsidRPr="00FD13E9" w14:paraId="29260FF0"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FE5825" w14:textId="77777777" w:rsidR="00EF57E7" w:rsidRPr="00EF57E7" w:rsidRDefault="00EF57E7"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6C885230" w14:textId="77777777" w:rsidR="00EF57E7" w:rsidRPr="00EF57E7" w:rsidRDefault="00EF57E7" w:rsidP="00FA7192">
            <w:pPr>
              <w:jc w:val="left"/>
              <w:rPr>
                <w:rFonts w:asciiTheme="minorEastAsia" w:hAnsiTheme="minorEastAsia"/>
                <w:sz w:val="18"/>
                <w:szCs w:val="18"/>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C5F7F8" w14:textId="77777777" w:rsidR="00EF57E7" w:rsidRPr="00EF57E7" w:rsidRDefault="00EF57E7" w:rsidP="00FA7192">
            <w:pPr>
              <w:jc w:val="left"/>
              <w:rPr>
                <w:rFonts w:asciiTheme="minorEastAsia" w:hAnsiTheme="minorEastAsia" w:hint="eastAsia"/>
                <w:sz w:val="18"/>
                <w:szCs w:val="18"/>
              </w:rPr>
            </w:pPr>
            <w:r w:rsidRPr="00EF57E7">
              <w:rPr>
                <w:rFonts w:asciiTheme="minorEastAsia" w:hAnsiTheme="minorEastAsia" w:hint="eastAsia"/>
                <w:sz w:val="18"/>
                <w:szCs w:val="18"/>
              </w:rPr>
              <w:t>1.1.6文化氛围（4分）</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C6BABC" w14:textId="018A3E5E" w:rsidR="00EF57E7" w:rsidRPr="00EF57E7" w:rsidRDefault="00EF57E7" w:rsidP="00FA7192">
            <w:pPr>
              <w:jc w:val="center"/>
              <w:rPr>
                <w:rFonts w:asciiTheme="minorEastAsia" w:hAnsiTheme="minorEastAsia" w:hint="eastAsia"/>
                <w:sz w:val="18"/>
                <w:szCs w:val="18"/>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F6AFBD" w14:textId="77777777" w:rsidR="00EF57E7" w:rsidRPr="00EF57E7" w:rsidRDefault="00EF57E7" w:rsidP="00FA7192">
            <w:pPr>
              <w:jc w:val="center"/>
              <w:rPr>
                <w:rFonts w:asciiTheme="minorEastAsia" w:hAnsiTheme="minorEastAsia" w:hint="eastAsia"/>
                <w:sz w:val="18"/>
                <w:szCs w:val="18"/>
              </w:rPr>
            </w:pPr>
            <w:r w:rsidRPr="00EF57E7">
              <w:rPr>
                <w:rFonts w:asciiTheme="minorEastAsia" w:hAnsiTheme="minorEastAsia" w:hint="eastAsia"/>
                <w:sz w:val="18"/>
                <w:szCs w:val="18"/>
              </w:rPr>
              <w:t>4</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0BFCD"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馆内外装饰布置美观、和谐，文化氛围浓厚，符合学生年龄特点</w:t>
            </w:r>
          </w:p>
        </w:tc>
        <w:tc>
          <w:tcPr>
            <w:tcW w:w="43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AE2A7"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图书馆环境布置美观、和谐，得1分</w:t>
            </w:r>
          </w:p>
        </w:tc>
      </w:tr>
      <w:tr w:rsidR="00EF57E7" w:rsidRPr="00FD13E9" w14:paraId="6745D15D" w14:textId="77777777" w:rsidTr="00414425">
        <w:trPr>
          <w:trHeight w:val="397"/>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3E39EA" w14:textId="77777777" w:rsidR="00EF57E7" w:rsidRPr="00EF57E7" w:rsidRDefault="00EF57E7"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524083AC" w14:textId="77777777" w:rsidR="00EF57E7" w:rsidRPr="00EF57E7" w:rsidRDefault="00EF57E7" w:rsidP="00FA7192">
            <w:pPr>
              <w:jc w:val="left"/>
              <w:rPr>
                <w:rFonts w:asciiTheme="minorEastAsia" w:hAnsiTheme="minorEastAsia"/>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0084A22" w14:textId="77777777" w:rsidR="00EF57E7" w:rsidRPr="00EF57E7" w:rsidRDefault="00EF57E7" w:rsidP="00FA7192">
            <w:pPr>
              <w:jc w:val="left"/>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10BC5D" w14:textId="77777777" w:rsidR="00EF57E7" w:rsidRPr="00EF57E7" w:rsidRDefault="00EF57E7" w:rsidP="00FA7192">
            <w:pPr>
              <w:jc w:val="center"/>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17169A" w14:textId="77777777" w:rsidR="00EF57E7" w:rsidRPr="00EF57E7" w:rsidRDefault="00EF57E7" w:rsidP="00FA7192">
            <w:pPr>
              <w:jc w:val="center"/>
              <w:rPr>
                <w:rFonts w:asciiTheme="minorEastAsia" w:hAnsiTheme="minorEastAsia"/>
                <w:sz w:val="18"/>
                <w:szCs w:val="18"/>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4ACACB1E" w14:textId="77777777" w:rsidR="00EF57E7" w:rsidRPr="00EF57E7" w:rsidRDefault="00EF57E7" w:rsidP="00EF57E7">
            <w:pPr>
              <w:spacing w:line="200" w:lineRule="exact"/>
              <w:rPr>
                <w:rFonts w:asciiTheme="minorEastAsia" w:hAnsiTheme="minorEastAsia"/>
                <w:sz w:val="18"/>
                <w:szCs w:val="18"/>
              </w:rPr>
            </w:pPr>
          </w:p>
        </w:tc>
        <w:tc>
          <w:tcPr>
            <w:tcW w:w="4374" w:type="dxa"/>
            <w:tcBorders>
              <w:top w:val="nil"/>
              <w:left w:val="single" w:sz="4" w:space="0" w:color="auto"/>
              <w:bottom w:val="single" w:sz="4" w:space="0" w:color="auto"/>
              <w:right w:val="single" w:sz="4" w:space="0" w:color="auto"/>
            </w:tcBorders>
            <w:shd w:val="clear" w:color="auto" w:fill="auto"/>
            <w:vAlign w:val="center"/>
            <w:hideMark/>
          </w:tcPr>
          <w:p w14:paraId="60DF0814"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图书馆环境富有文化氛围与学校文化相适宜，得2分</w:t>
            </w:r>
          </w:p>
        </w:tc>
      </w:tr>
      <w:tr w:rsidR="00EF57E7" w:rsidRPr="00FD13E9" w14:paraId="616725B7" w14:textId="77777777" w:rsidTr="00042510">
        <w:trPr>
          <w:trHeight w:val="317"/>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7DBE6A" w14:textId="77777777" w:rsidR="00EF57E7" w:rsidRPr="00EF57E7" w:rsidRDefault="00EF57E7"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7EFEDC58" w14:textId="77777777" w:rsidR="00EF57E7" w:rsidRPr="00EF57E7" w:rsidRDefault="00EF57E7" w:rsidP="00FA7192">
            <w:pPr>
              <w:jc w:val="left"/>
              <w:rPr>
                <w:rFonts w:asciiTheme="minorEastAsia" w:hAnsiTheme="minorEastAsia"/>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2581548" w14:textId="77777777" w:rsidR="00EF57E7" w:rsidRPr="00EF57E7" w:rsidRDefault="00EF57E7" w:rsidP="00FA7192">
            <w:pPr>
              <w:jc w:val="left"/>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3521A1" w14:textId="77777777" w:rsidR="00EF57E7" w:rsidRPr="00EF57E7" w:rsidRDefault="00EF57E7" w:rsidP="00FA7192">
            <w:pPr>
              <w:jc w:val="center"/>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57F95B" w14:textId="77777777" w:rsidR="00EF57E7" w:rsidRPr="00EF57E7" w:rsidRDefault="00EF57E7" w:rsidP="00FA7192">
            <w:pPr>
              <w:jc w:val="center"/>
              <w:rPr>
                <w:rFonts w:asciiTheme="minorEastAsia" w:hAnsiTheme="minorEastAsia"/>
                <w:sz w:val="18"/>
                <w:szCs w:val="18"/>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0F05BFB3" w14:textId="77777777" w:rsidR="00EF57E7" w:rsidRPr="00EF57E7" w:rsidRDefault="00EF57E7" w:rsidP="00EF57E7">
            <w:pPr>
              <w:spacing w:line="200" w:lineRule="exact"/>
              <w:rPr>
                <w:rFonts w:asciiTheme="minorEastAsia" w:hAnsiTheme="minorEastAsia"/>
                <w:sz w:val="18"/>
                <w:szCs w:val="18"/>
              </w:rPr>
            </w:pPr>
          </w:p>
        </w:tc>
        <w:tc>
          <w:tcPr>
            <w:tcW w:w="4374" w:type="dxa"/>
            <w:tcBorders>
              <w:top w:val="nil"/>
              <w:left w:val="single" w:sz="4" w:space="0" w:color="auto"/>
              <w:bottom w:val="single" w:sz="4" w:space="0" w:color="auto"/>
              <w:right w:val="single" w:sz="4" w:space="0" w:color="auto"/>
            </w:tcBorders>
            <w:shd w:val="clear" w:color="auto" w:fill="auto"/>
            <w:vAlign w:val="center"/>
            <w:hideMark/>
          </w:tcPr>
          <w:p w14:paraId="6A97ECDF"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创设符合学生年龄特点的育人环境，得1分</w:t>
            </w:r>
          </w:p>
        </w:tc>
      </w:tr>
      <w:tr w:rsidR="00FD13E9" w:rsidRPr="00FD13E9" w14:paraId="202A3243" w14:textId="77777777" w:rsidTr="00042510">
        <w:trPr>
          <w:trHeight w:val="270"/>
        </w:trPr>
        <w:tc>
          <w:tcPr>
            <w:tcW w:w="1413" w:type="dxa"/>
            <w:tcBorders>
              <w:top w:val="single" w:sz="4" w:space="0" w:color="auto"/>
              <w:left w:val="single" w:sz="4" w:space="0" w:color="auto"/>
              <w:bottom w:val="nil"/>
              <w:right w:val="single" w:sz="4" w:space="0" w:color="auto"/>
            </w:tcBorders>
            <w:shd w:val="clear" w:color="auto" w:fill="auto"/>
            <w:vAlign w:val="center"/>
            <w:hideMark/>
          </w:tcPr>
          <w:p w14:paraId="4D1EBD3D" w14:textId="77777777" w:rsidR="00FD13E9" w:rsidRPr="00EF57E7" w:rsidRDefault="00FD13E9" w:rsidP="00FA7192">
            <w:pPr>
              <w:jc w:val="left"/>
              <w:rPr>
                <w:rFonts w:asciiTheme="minorEastAsia" w:hAnsiTheme="minorEastAsia"/>
                <w:sz w:val="18"/>
                <w:szCs w:val="18"/>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4EAC3F"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1.2设施设备（10分）</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32B39E"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1.2.1基础设施（3分）</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21A038"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3</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C6CDE" w14:textId="2F873E65" w:rsidR="00FD13E9" w:rsidRPr="00EF57E7" w:rsidRDefault="00FD13E9" w:rsidP="00FA7192">
            <w:pPr>
              <w:jc w:val="center"/>
              <w:rPr>
                <w:rFonts w:asciiTheme="minorEastAsia" w:hAnsiTheme="minorEastAsia" w:hint="eastAsia"/>
                <w:sz w:val="18"/>
                <w:szCs w:val="18"/>
              </w:rPr>
            </w:pP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B96967"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照明、强电、弱电、通风、采光、温度调节和安全等设施符合《上海市普通中小学图书馆规程》要求</w:t>
            </w:r>
          </w:p>
        </w:tc>
        <w:tc>
          <w:tcPr>
            <w:tcW w:w="4374" w:type="dxa"/>
            <w:tcBorders>
              <w:top w:val="single" w:sz="4" w:space="0" w:color="auto"/>
              <w:left w:val="nil"/>
              <w:bottom w:val="single" w:sz="4" w:space="0" w:color="auto"/>
              <w:right w:val="single" w:sz="4" w:space="0" w:color="auto"/>
            </w:tcBorders>
            <w:shd w:val="clear" w:color="auto" w:fill="auto"/>
            <w:hideMark/>
          </w:tcPr>
          <w:p w14:paraId="280D4559"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图书馆照明符合要求，得1分</w:t>
            </w:r>
          </w:p>
        </w:tc>
      </w:tr>
      <w:tr w:rsidR="00FD13E9" w:rsidRPr="00FD13E9" w14:paraId="5BB03F54" w14:textId="77777777" w:rsidTr="00042510">
        <w:trPr>
          <w:trHeight w:val="480"/>
        </w:trPr>
        <w:tc>
          <w:tcPr>
            <w:tcW w:w="1413" w:type="dxa"/>
            <w:tcBorders>
              <w:top w:val="nil"/>
              <w:left w:val="single" w:sz="4" w:space="0" w:color="auto"/>
              <w:bottom w:val="nil"/>
              <w:right w:val="single" w:sz="4" w:space="0" w:color="auto"/>
            </w:tcBorders>
            <w:shd w:val="clear" w:color="auto" w:fill="auto"/>
            <w:vAlign w:val="center"/>
            <w:hideMark/>
          </w:tcPr>
          <w:p w14:paraId="0DD70065"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C36E42F" w14:textId="77777777" w:rsidR="00FD13E9" w:rsidRPr="00EF57E7" w:rsidRDefault="00FD13E9" w:rsidP="00FA7192">
            <w:pPr>
              <w:jc w:val="left"/>
              <w:rPr>
                <w:rFonts w:asciiTheme="minorEastAsia" w:hAnsiTheme="minorEastAsia"/>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DC891C"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1784CD31"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5CC0985B"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63A1C6CE"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5054AE51"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强电、弱电、通风、采光、温度调节温控设施符合要求，得1分</w:t>
            </w:r>
          </w:p>
        </w:tc>
      </w:tr>
      <w:tr w:rsidR="00FD13E9" w:rsidRPr="00FD13E9" w14:paraId="12735189" w14:textId="77777777" w:rsidTr="00414425">
        <w:trPr>
          <w:trHeight w:val="454"/>
        </w:trPr>
        <w:tc>
          <w:tcPr>
            <w:tcW w:w="1413" w:type="dxa"/>
            <w:tcBorders>
              <w:top w:val="nil"/>
              <w:left w:val="single" w:sz="4" w:space="0" w:color="auto"/>
              <w:bottom w:val="nil"/>
              <w:right w:val="single" w:sz="4" w:space="0" w:color="auto"/>
            </w:tcBorders>
            <w:shd w:val="clear" w:color="auto" w:fill="auto"/>
            <w:vAlign w:val="center"/>
            <w:hideMark/>
          </w:tcPr>
          <w:p w14:paraId="137A548E"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570A99A9"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4CB5CC93"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7575F79E"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49A96EE5"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041022D5"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7A14FE79"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有防火、防潮、防虫和防鼠等文献保护设施设备，得1分</w:t>
            </w:r>
          </w:p>
        </w:tc>
      </w:tr>
      <w:tr w:rsidR="00FD13E9" w:rsidRPr="00FD13E9" w14:paraId="29DC4B8F" w14:textId="77777777" w:rsidTr="00414425">
        <w:trPr>
          <w:trHeight w:val="454"/>
        </w:trPr>
        <w:tc>
          <w:tcPr>
            <w:tcW w:w="1413" w:type="dxa"/>
            <w:tcBorders>
              <w:top w:val="nil"/>
              <w:left w:val="single" w:sz="4" w:space="0" w:color="auto"/>
              <w:bottom w:val="nil"/>
              <w:right w:val="single" w:sz="4" w:space="0" w:color="auto"/>
            </w:tcBorders>
            <w:shd w:val="clear" w:color="auto" w:fill="auto"/>
            <w:vAlign w:val="center"/>
            <w:hideMark/>
          </w:tcPr>
          <w:p w14:paraId="6D0BA5B2" w14:textId="46FDF5B9"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72E08EF4" w14:textId="77777777" w:rsidR="00FD13E9" w:rsidRPr="00EF57E7" w:rsidRDefault="00FD13E9" w:rsidP="00FA7192">
            <w:pPr>
              <w:jc w:val="left"/>
              <w:rPr>
                <w:rFonts w:asciiTheme="minorEastAsia" w:hAnsiTheme="minorEastAsia"/>
                <w:sz w:val="18"/>
                <w:szCs w:val="18"/>
              </w:rPr>
            </w:pP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2BD9190F"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1.2.2基本设备（3分）</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42A31603"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3</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5904876" w14:textId="72717389" w:rsidR="00FD13E9" w:rsidRPr="00EF57E7" w:rsidRDefault="00FD13E9" w:rsidP="00FA7192">
            <w:pPr>
              <w:jc w:val="center"/>
              <w:rPr>
                <w:rFonts w:asciiTheme="minorEastAsia" w:hAnsiTheme="minorEastAsia" w:hint="eastAsia"/>
                <w:sz w:val="18"/>
                <w:szCs w:val="18"/>
              </w:rPr>
            </w:pP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B388267"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书报刊陈列橱、柜、架，阅览桌椅、办公桌椅、借阅台、装订等设备能满足图书馆各项业务活动的开展及环保要求</w:t>
            </w:r>
          </w:p>
        </w:tc>
        <w:tc>
          <w:tcPr>
            <w:tcW w:w="4374" w:type="dxa"/>
            <w:tcBorders>
              <w:top w:val="nil"/>
              <w:left w:val="nil"/>
              <w:bottom w:val="single" w:sz="4" w:space="0" w:color="auto"/>
              <w:right w:val="single" w:sz="4" w:space="0" w:color="auto"/>
            </w:tcBorders>
            <w:shd w:val="clear" w:color="auto" w:fill="auto"/>
            <w:hideMark/>
          </w:tcPr>
          <w:p w14:paraId="11EF715A"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书架、书柜、书橱、报刊架、阅览桌椅等书报刊储藏阅览设备齐全，家具符合学生年龄特点，得1分</w:t>
            </w:r>
          </w:p>
        </w:tc>
      </w:tr>
      <w:tr w:rsidR="00FD13E9" w:rsidRPr="00FD13E9" w14:paraId="0B9D13BD" w14:textId="77777777" w:rsidTr="00042510">
        <w:trPr>
          <w:trHeight w:val="480"/>
        </w:trPr>
        <w:tc>
          <w:tcPr>
            <w:tcW w:w="1413" w:type="dxa"/>
            <w:tcBorders>
              <w:top w:val="nil"/>
              <w:left w:val="single" w:sz="4" w:space="0" w:color="auto"/>
              <w:bottom w:val="nil"/>
              <w:right w:val="single" w:sz="4" w:space="0" w:color="auto"/>
            </w:tcBorders>
            <w:shd w:val="clear" w:color="auto" w:fill="auto"/>
            <w:vAlign w:val="center"/>
            <w:hideMark/>
          </w:tcPr>
          <w:p w14:paraId="034B79D4"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018D7B6F"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2BC4F465"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3DE09177"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6B395390"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1147AEDB"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060BBEA2"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具备办公桌椅、借阅台、装订等图书加工、流通设备，得1分</w:t>
            </w:r>
          </w:p>
        </w:tc>
      </w:tr>
      <w:tr w:rsidR="00FD13E9" w:rsidRPr="00FD13E9" w14:paraId="233F56E5" w14:textId="77777777" w:rsidTr="00042510">
        <w:trPr>
          <w:trHeight w:val="480"/>
        </w:trPr>
        <w:tc>
          <w:tcPr>
            <w:tcW w:w="1413" w:type="dxa"/>
            <w:tcBorders>
              <w:top w:val="nil"/>
              <w:left w:val="single" w:sz="4" w:space="0" w:color="auto"/>
              <w:bottom w:val="nil"/>
              <w:right w:val="single" w:sz="4" w:space="0" w:color="auto"/>
            </w:tcBorders>
            <w:shd w:val="clear" w:color="auto" w:fill="auto"/>
            <w:vAlign w:val="center"/>
            <w:hideMark/>
          </w:tcPr>
          <w:p w14:paraId="240AE6B2"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5140F482"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43F101C2"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0FDD43D9"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3680A38A"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000EB875"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4FC71361"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具备展示板、展示台、休闲家具、视听桌椅等拓展服务相关设备，得1分</w:t>
            </w:r>
          </w:p>
        </w:tc>
      </w:tr>
      <w:tr w:rsidR="00FD13E9" w:rsidRPr="00FD13E9" w14:paraId="4F856A2D" w14:textId="77777777" w:rsidTr="00042510">
        <w:trPr>
          <w:trHeight w:val="270"/>
        </w:trPr>
        <w:tc>
          <w:tcPr>
            <w:tcW w:w="1413" w:type="dxa"/>
            <w:tcBorders>
              <w:top w:val="nil"/>
              <w:left w:val="single" w:sz="4" w:space="0" w:color="auto"/>
              <w:bottom w:val="nil"/>
              <w:right w:val="single" w:sz="4" w:space="0" w:color="auto"/>
            </w:tcBorders>
            <w:shd w:val="clear" w:color="auto" w:fill="auto"/>
            <w:vAlign w:val="center"/>
            <w:hideMark/>
          </w:tcPr>
          <w:p w14:paraId="4FF54A76"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10365E59" w14:textId="77777777" w:rsidR="00FD13E9" w:rsidRPr="00EF57E7" w:rsidRDefault="00FD13E9" w:rsidP="00FA7192">
            <w:pPr>
              <w:jc w:val="left"/>
              <w:rPr>
                <w:rFonts w:asciiTheme="minorEastAsia" w:hAnsiTheme="minorEastAsia"/>
                <w:sz w:val="18"/>
                <w:szCs w:val="18"/>
              </w:rPr>
            </w:pP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10CE28C5"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1.2.3信息化设施设备（4分）</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4FFEB607"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4</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799A07AD" w14:textId="056A4D71" w:rsidR="00FD13E9" w:rsidRPr="00EF57E7" w:rsidRDefault="00FD13E9" w:rsidP="00FA7192">
            <w:pPr>
              <w:jc w:val="center"/>
              <w:rPr>
                <w:rFonts w:asciiTheme="minorEastAsia" w:hAnsiTheme="minorEastAsia" w:hint="eastAsia"/>
                <w:sz w:val="18"/>
                <w:szCs w:val="18"/>
              </w:rPr>
            </w:pP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5256F96"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室内无线网络覆盖，能满足各种数字终端接入，保证并发访问速度；配备管理用计算机、服务器、读卡器、条码阅读器、图书采集器、数字阅览终端、多媒体等设备，能够满足图书馆资源管理和利用要求</w:t>
            </w:r>
          </w:p>
        </w:tc>
        <w:tc>
          <w:tcPr>
            <w:tcW w:w="4374" w:type="dxa"/>
            <w:tcBorders>
              <w:top w:val="nil"/>
              <w:left w:val="nil"/>
              <w:bottom w:val="single" w:sz="4" w:space="0" w:color="auto"/>
              <w:right w:val="single" w:sz="4" w:space="0" w:color="auto"/>
            </w:tcBorders>
            <w:shd w:val="clear" w:color="auto" w:fill="auto"/>
            <w:hideMark/>
          </w:tcPr>
          <w:p w14:paraId="28368B29"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*图书馆无线网络全覆盖，得1分</w:t>
            </w:r>
          </w:p>
        </w:tc>
      </w:tr>
      <w:tr w:rsidR="00FD13E9" w:rsidRPr="00FD13E9" w14:paraId="36BB2E6D" w14:textId="77777777" w:rsidTr="00042510">
        <w:trPr>
          <w:trHeight w:val="480"/>
        </w:trPr>
        <w:tc>
          <w:tcPr>
            <w:tcW w:w="1413" w:type="dxa"/>
            <w:tcBorders>
              <w:top w:val="nil"/>
              <w:left w:val="single" w:sz="4" w:space="0" w:color="auto"/>
              <w:bottom w:val="nil"/>
              <w:right w:val="single" w:sz="4" w:space="0" w:color="auto"/>
            </w:tcBorders>
            <w:shd w:val="clear" w:color="auto" w:fill="auto"/>
            <w:vAlign w:val="center"/>
            <w:hideMark/>
          </w:tcPr>
          <w:p w14:paraId="4C4728B9"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60F21C05"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4329CB5A"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356B05E0"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65CD3578"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0C89274C"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04B534E7"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具备管理用计算机、服务器、读卡器、条码阅读器信息化管理设备，得1分</w:t>
            </w:r>
          </w:p>
        </w:tc>
      </w:tr>
      <w:tr w:rsidR="00FD13E9" w:rsidRPr="00FD13E9" w14:paraId="403215BF" w14:textId="77777777" w:rsidTr="00042510">
        <w:trPr>
          <w:trHeight w:val="270"/>
        </w:trPr>
        <w:tc>
          <w:tcPr>
            <w:tcW w:w="1413" w:type="dxa"/>
            <w:tcBorders>
              <w:top w:val="nil"/>
              <w:left w:val="single" w:sz="4" w:space="0" w:color="auto"/>
              <w:bottom w:val="nil"/>
              <w:right w:val="single" w:sz="4" w:space="0" w:color="auto"/>
            </w:tcBorders>
            <w:shd w:val="clear" w:color="auto" w:fill="auto"/>
            <w:vAlign w:val="center"/>
            <w:hideMark/>
          </w:tcPr>
          <w:p w14:paraId="45F0E164"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45039258"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35120BB7"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10584BD7"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6624136"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226C80BF"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3793E7D8"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具备学生数字阅览设备，得1分</w:t>
            </w:r>
          </w:p>
        </w:tc>
      </w:tr>
      <w:tr w:rsidR="00FD13E9" w:rsidRPr="00FD13E9" w14:paraId="276F718A" w14:textId="77777777" w:rsidTr="00042510">
        <w:trPr>
          <w:trHeight w:val="283"/>
        </w:trPr>
        <w:tc>
          <w:tcPr>
            <w:tcW w:w="1413" w:type="dxa"/>
            <w:tcBorders>
              <w:top w:val="nil"/>
              <w:left w:val="single" w:sz="4" w:space="0" w:color="auto"/>
              <w:bottom w:val="nil"/>
              <w:right w:val="single" w:sz="4" w:space="0" w:color="auto"/>
            </w:tcBorders>
            <w:shd w:val="clear" w:color="auto" w:fill="auto"/>
            <w:vAlign w:val="center"/>
            <w:hideMark/>
          </w:tcPr>
          <w:p w14:paraId="5C7916C7"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2C6BBAB1"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3BE5EF71"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7F1FA567"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7C195B12"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73C7CF13"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536010C0"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具备多媒体、信息搜索等读者服务设备，得1分</w:t>
            </w:r>
          </w:p>
        </w:tc>
      </w:tr>
      <w:tr w:rsidR="00EF57E7" w:rsidRPr="00FD13E9" w14:paraId="1E3CCB69" w14:textId="77777777" w:rsidTr="00042510">
        <w:trPr>
          <w:trHeight w:val="227"/>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638229" w14:textId="77777777" w:rsidR="00EF57E7" w:rsidRPr="00EF57E7" w:rsidRDefault="00EF57E7" w:rsidP="00FA7192">
            <w:pPr>
              <w:jc w:val="left"/>
              <w:rPr>
                <w:rFonts w:asciiTheme="minorEastAsia" w:hAnsiTheme="minorEastAsia" w:hint="eastAsia"/>
                <w:sz w:val="18"/>
                <w:szCs w:val="18"/>
              </w:rPr>
            </w:pPr>
            <w:r w:rsidRPr="00EF57E7">
              <w:rPr>
                <w:rFonts w:asciiTheme="minorEastAsia" w:hAnsiTheme="minorEastAsia" w:hint="eastAsia"/>
                <w:sz w:val="18"/>
                <w:szCs w:val="18"/>
              </w:rPr>
              <w:t>2文献资源    （25分）</w:t>
            </w:r>
          </w:p>
        </w:tc>
        <w:tc>
          <w:tcPr>
            <w:tcW w:w="1276" w:type="dxa"/>
            <w:vMerge w:val="restart"/>
            <w:tcBorders>
              <w:top w:val="nil"/>
              <w:left w:val="single" w:sz="4" w:space="0" w:color="auto"/>
              <w:right w:val="single" w:sz="4" w:space="0" w:color="auto"/>
            </w:tcBorders>
            <w:shd w:val="clear" w:color="auto" w:fill="auto"/>
            <w:vAlign w:val="center"/>
            <w:hideMark/>
          </w:tcPr>
          <w:p w14:paraId="79856696" w14:textId="77777777" w:rsidR="00EF57E7" w:rsidRPr="00EF57E7" w:rsidRDefault="00EF57E7" w:rsidP="00FA7192">
            <w:pPr>
              <w:jc w:val="left"/>
              <w:rPr>
                <w:rFonts w:asciiTheme="minorEastAsia" w:hAnsiTheme="minorEastAsia" w:hint="eastAsia"/>
                <w:sz w:val="18"/>
                <w:szCs w:val="18"/>
              </w:rPr>
            </w:pPr>
            <w:r w:rsidRPr="00EF57E7">
              <w:rPr>
                <w:rFonts w:asciiTheme="minorEastAsia" w:hAnsiTheme="minorEastAsia" w:hint="eastAsia"/>
                <w:sz w:val="18"/>
                <w:szCs w:val="18"/>
              </w:rPr>
              <w:t>2.1纸质资源（8分）</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0DBD86E6" w14:textId="77777777" w:rsidR="00EF57E7" w:rsidRPr="00EF57E7" w:rsidRDefault="00EF57E7" w:rsidP="00FA7192">
            <w:pPr>
              <w:jc w:val="left"/>
              <w:rPr>
                <w:rFonts w:asciiTheme="minorEastAsia" w:hAnsiTheme="minorEastAsia" w:hint="eastAsia"/>
                <w:sz w:val="18"/>
                <w:szCs w:val="18"/>
              </w:rPr>
            </w:pPr>
            <w:r w:rsidRPr="00EF57E7">
              <w:rPr>
                <w:rFonts w:asciiTheme="minorEastAsia" w:hAnsiTheme="minorEastAsia" w:hint="eastAsia"/>
                <w:sz w:val="18"/>
                <w:szCs w:val="18"/>
              </w:rPr>
              <w:t>2.1.1馆藏数量（3分）</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AECE984" w14:textId="77777777" w:rsidR="00EF57E7" w:rsidRPr="00EF57E7" w:rsidRDefault="00EF57E7" w:rsidP="00FA7192">
            <w:pPr>
              <w:jc w:val="center"/>
              <w:rPr>
                <w:rFonts w:asciiTheme="minorEastAsia" w:hAnsiTheme="minorEastAsia" w:hint="eastAsia"/>
                <w:sz w:val="18"/>
                <w:szCs w:val="18"/>
              </w:rPr>
            </w:pPr>
            <w:r w:rsidRPr="00EF57E7">
              <w:rPr>
                <w:rFonts w:asciiTheme="minorEastAsia" w:hAnsiTheme="minorEastAsia" w:hint="eastAsia"/>
                <w:sz w:val="18"/>
                <w:szCs w:val="18"/>
              </w:rPr>
              <w:t>3</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2DC73D21" w14:textId="5A298AE4" w:rsidR="00EF57E7" w:rsidRPr="00EF57E7" w:rsidRDefault="00EF57E7" w:rsidP="00FA7192">
            <w:pPr>
              <w:jc w:val="center"/>
              <w:rPr>
                <w:rFonts w:asciiTheme="minorEastAsia" w:hAnsiTheme="minorEastAsia" w:hint="eastAsia"/>
                <w:sz w:val="18"/>
                <w:szCs w:val="18"/>
              </w:rPr>
            </w:pPr>
          </w:p>
        </w:tc>
        <w:tc>
          <w:tcPr>
            <w:tcW w:w="3281" w:type="dxa"/>
            <w:vMerge w:val="restart"/>
            <w:tcBorders>
              <w:top w:val="nil"/>
              <w:left w:val="single" w:sz="4" w:space="0" w:color="auto"/>
              <w:bottom w:val="single" w:sz="4" w:space="0" w:color="000000"/>
              <w:right w:val="single" w:sz="4" w:space="0" w:color="auto"/>
            </w:tcBorders>
            <w:shd w:val="clear" w:color="auto" w:fill="auto"/>
            <w:vAlign w:val="center"/>
            <w:hideMark/>
          </w:tcPr>
          <w:p w14:paraId="4F80DC1A"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生均纸质图书和馆藏纸质报刊等配置达到《上海市普通中小学图书馆规程》的有关要求生均册数：45/完中；50/高中；40/初中;30/小学。报刊种类：180/完中；200/高中；160/初中;100/小学</w:t>
            </w:r>
          </w:p>
        </w:tc>
        <w:tc>
          <w:tcPr>
            <w:tcW w:w="4374" w:type="dxa"/>
            <w:tcBorders>
              <w:top w:val="nil"/>
              <w:left w:val="nil"/>
              <w:bottom w:val="single" w:sz="4" w:space="0" w:color="auto"/>
              <w:right w:val="single" w:sz="4" w:space="0" w:color="auto"/>
            </w:tcBorders>
            <w:shd w:val="clear" w:color="auto" w:fill="auto"/>
            <w:hideMark/>
          </w:tcPr>
          <w:p w14:paraId="1D88A55E"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*生均纸质图书达到规定要求，得1.5 分；</w:t>
            </w:r>
          </w:p>
        </w:tc>
      </w:tr>
      <w:tr w:rsidR="00EF57E7" w:rsidRPr="00FD13E9" w14:paraId="429C35C3" w14:textId="77777777" w:rsidTr="00042510">
        <w:trPr>
          <w:trHeight w:val="113"/>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D5440D5" w14:textId="77777777" w:rsidR="00EF57E7" w:rsidRPr="00EF57E7" w:rsidRDefault="00EF57E7" w:rsidP="00FA7192">
            <w:pPr>
              <w:jc w:val="left"/>
              <w:rPr>
                <w:rFonts w:asciiTheme="minorEastAsia" w:hAnsiTheme="minorEastAsia"/>
                <w:sz w:val="18"/>
                <w:szCs w:val="18"/>
              </w:rPr>
            </w:pPr>
          </w:p>
        </w:tc>
        <w:tc>
          <w:tcPr>
            <w:tcW w:w="1276" w:type="dxa"/>
            <w:vMerge/>
            <w:tcBorders>
              <w:left w:val="single" w:sz="4" w:space="0" w:color="auto"/>
              <w:right w:val="single" w:sz="4" w:space="0" w:color="auto"/>
            </w:tcBorders>
            <w:shd w:val="clear" w:color="auto" w:fill="auto"/>
            <w:vAlign w:val="center"/>
            <w:hideMark/>
          </w:tcPr>
          <w:p w14:paraId="4447DC02" w14:textId="77777777" w:rsidR="00EF57E7" w:rsidRPr="00EF57E7" w:rsidRDefault="00EF57E7"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13D00E26" w14:textId="77777777" w:rsidR="00EF57E7" w:rsidRPr="00EF57E7" w:rsidRDefault="00EF57E7"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FBB7DFB" w14:textId="77777777" w:rsidR="00EF57E7" w:rsidRPr="00EF57E7" w:rsidRDefault="00EF57E7"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46DCC62C" w14:textId="77777777" w:rsidR="00EF57E7" w:rsidRPr="00EF57E7" w:rsidRDefault="00EF57E7"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000000"/>
              <w:right w:val="single" w:sz="4" w:space="0" w:color="auto"/>
            </w:tcBorders>
            <w:vAlign w:val="center"/>
            <w:hideMark/>
          </w:tcPr>
          <w:p w14:paraId="1EAB6479" w14:textId="77777777" w:rsidR="00EF57E7" w:rsidRPr="00EF57E7" w:rsidRDefault="00EF57E7"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303A2B4F"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图书馆年生均新增纸质图书不少于1册，得0.5分</w:t>
            </w:r>
          </w:p>
        </w:tc>
      </w:tr>
      <w:tr w:rsidR="00EF57E7" w:rsidRPr="00FD13E9" w14:paraId="1E00B2AB"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DC75F4A" w14:textId="77777777" w:rsidR="00EF57E7" w:rsidRPr="00EF57E7" w:rsidRDefault="00EF57E7" w:rsidP="00FA7192">
            <w:pPr>
              <w:jc w:val="left"/>
              <w:rPr>
                <w:rFonts w:asciiTheme="minorEastAsia" w:hAnsiTheme="minorEastAsia"/>
                <w:sz w:val="18"/>
                <w:szCs w:val="18"/>
              </w:rPr>
            </w:pPr>
          </w:p>
        </w:tc>
        <w:tc>
          <w:tcPr>
            <w:tcW w:w="1276" w:type="dxa"/>
            <w:vMerge/>
            <w:tcBorders>
              <w:left w:val="single" w:sz="4" w:space="0" w:color="auto"/>
              <w:right w:val="single" w:sz="4" w:space="0" w:color="auto"/>
            </w:tcBorders>
            <w:shd w:val="clear" w:color="auto" w:fill="auto"/>
            <w:vAlign w:val="center"/>
            <w:hideMark/>
          </w:tcPr>
          <w:p w14:paraId="649F97D6" w14:textId="77777777" w:rsidR="00EF57E7" w:rsidRPr="00EF57E7" w:rsidRDefault="00EF57E7"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5990D39E" w14:textId="77777777" w:rsidR="00EF57E7" w:rsidRPr="00EF57E7" w:rsidRDefault="00EF57E7"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4133D4D" w14:textId="77777777" w:rsidR="00EF57E7" w:rsidRPr="00EF57E7" w:rsidRDefault="00EF57E7"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112371D7" w14:textId="77777777" w:rsidR="00EF57E7" w:rsidRPr="00EF57E7" w:rsidRDefault="00EF57E7"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000000"/>
              <w:right w:val="single" w:sz="4" w:space="0" w:color="auto"/>
            </w:tcBorders>
            <w:vAlign w:val="center"/>
            <w:hideMark/>
          </w:tcPr>
          <w:p w14:paraId="17D307CB" w14:textId="77777777" w:rsidR="00EF57E7" w:rsidRPr="00EF57E7" w:rsidRDefault="00EF57E7"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15DEC38D"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订阅报刊种数达到规定要求，得0.5分</w:t>
            </w:r>
          </w:p>
        </w:tc>
      </w:tr>
      <w:tr w:rsidR="00EF57E7" w:rsidRPr="00FD13E9" w14:paraId="15504333"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BD317AD" w14:textId="77777777" w:rsidR="00EF57E7" w:rsidRPr="00EF57E7" w:rsidRDefault="00EF57E7" w:rsidP="00FA7192">
            <w:pPr>
              <w:jc w:val="left"/>
              <w:rPr>
                <w:rFonts w:asciiTheme="minorEastAsia" w:hAnsiTheme="minorEastAsia"/>
                <w:sz w:val="18"/>
                <w:szCs w:val="18"/>
              </w:rPr>
            </w:pPr>
          </w:p>
        </w:tc>
        <w:tc>
          <w:tcPr>
            <w:tcW w:w="1276" w:type="dxa"/>
            <w:vMerge/>
            <w:tcBorders>
              <w:left w:val="single" w:sz="4" w:space="0" w:color="auto"/>
              <w:right w:val="single" w:sz="4" w:space="0" w:color="auto"/>
            </w:tcBorders>
            <w:shd w:val="clear" w:color="auto" w:fill="auto"/>
            <w:vAlign w:val="center"/>
            <w:hideMark/>
          </w:tcPr>
          <w:p w14:paraId="0C3FFB41" w14:textId="77777777" w:rsidR="00EF57E7" w:rsidRPr="00EF57E7" w:rsidRDefault="00EF57E7"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0D9690F5" w14:textId="77777777" w:rsidR="00EF57E7" w:rsidRPr="00EF57E7" w:rsidRDefault="00EF57E7"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6443BE26" w14:textId="77777777" w:rsidR="00EF57E7" w:rsidRPr="00EF57E7" w:rsidRDefault="00EF57E7"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15E2AC05" w14:textId="77777777" w:rsidR="00EF57E7" w:rsidRPr="00EF57E7" w:rsidRDefault="00EF57E7"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000000"/>
              <w:right w:val="single" w:sz="4" w:space="0" w:color="auto"/>
            </w:tcBorders>
            <w:vAlign w:val="center"/>
            <w:hideMark/>
          </w:tcPr>
          <w:p w14:paraId="33EE0B17" w14:textId="77777777" w:rsidR="00EF57E7" w:rsidRPr="00EF57E7" w:rsidRDefault="00EF57E7"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4E2C51F0"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订阅报刊以学生用刊为主、以纸质报刊为主，得0.5分</w:t>
            </w:r>
          </w:p>
        </w:tc>
      </w:tr>
      <w:tr w:rsidR="00EF57E7" w:rsidRPr="00FD13E9" w14:paraId="0AF4561F" w14:textId="77777777" w:rsidTr="00042510">
        <w:trPr>
          <w:trHeight w:val="227"/>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32EBB4B" w14:textId="77777777" w:rsidR="00EF57E7" w:rsidRPr="00EF57E7" w:rsidRDefault="00EF57E7" w:rsidP="00FA7192">
            <w:pPr>
              <w:jc w:val="left"/>
              <w:rPr>
                <w:rFonts w:asciiTheme="minorEastAsia" w:hAnsiTheme="minorEastAsia"/>
                <w:sz w:val="18"/>
                <w:szCs w:val="18"/>
              </w:rPr>
            </w:pPr>
          </w:p>
        </w:tc>
        <w:tc>
          <w:tcPr>
            <w:tcW w:w="1276" w:type="dxa"/>
            <w:vMerge/>
            <w:tcBorders>
              <w:left w:val="single" w:sz="4" w:space="0" w:color="auto"/>
              <w:right w:val="single" w:sz="4" w:space="0" w:color="auto"/>
            </w:tcBorders>
            <w:shd w:val="clear" w:color="auto" w:fill="auto"/>
            <w:vAlign w:val="center"/>
            <w:hideMark/>
          </w:tcPr>
          <w:p w14:paraId="72D3F5D3" w14:textId="77777777" w:rsidR="00EF57E7" w:rsidRPr="00EF57E7" w:rsidRDefault="00EF57E7" w:rsidP="00FA7192">
            <w:pPr>
              <w:jc w:val="left"/>
              <w:rPr>
                <w:rFonts w:asciiTheme="minorEastAsia" w:hAnsiTheme="minorEastAsia"/>
                <w:sz w:val="18"/>
                <w:szCs w:val="18"/>
              </w:rPr>
            </w:pP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488A87BA" w14:textId="77777777" w:rsidR="00EF57E7" w:rsidRPr="00EF57E7" w:rsidRDefault="00EF57E7" w:rsidP="00FA7192">
            <w:pPr>
              <w:jc w:val="left"/>
              <w:rPr>
                <w:rFonts w:asciiTheme="minorEastAsia" w:hAnsiTheme="minorEastAsia" w:hint="eastAsia"/>
                <w:sz w:val="18"/>
                <w:szCs w:val="18"/>
              </w:rPr>
            </w:pPr>
            <w:r w:rsidRPr="00EF57E7">
              <w:rPr>
                <w:rFonts w:asciiTheme="minorEastAsia" w:hAnsiTheme="minorEastAsia" w:hint="eastAsia"/>
                <w:sz w:val="18"/>
                <w:szCs w:val="18"/>
              </w:rPr>
              <w:t>2.1.2馆藏质量（3分）</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585CFF4" w14:textId="77777777" w:rsidR="00EF57E7" w:rsidRPr="00EF57E7" w:rsidRDefault="00EF57E7" w:rsidP="00FA7192">
            <w:pPr>
              <w:jc w:val="center"/>
              <w:rPr>
                <w:rFonts w:asciiTheme="minorEastAsia" w:hAnsiTheme="minorEastAsia" w:hint="eastAsia"/>
                <w:sz w:val="18"/>
                <w:szCs w:val="18"/>
              </w:rPr>
            </w:pPr>
            <w:r w:rsidRPr="00EF57E7">
              <w:rPr>
                <w:rFonts w:asciiTheme="minorEastAsia" w:hAnsiTheme="minorEastAsia" w:hint="eastAsia"/>
                <w:sz w:val="18"/>
                <w:szCs w:val="18"/>
              </w:rPr>
              <w:t>3</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79876DE6" w14:textId="06C2386E" w:rsidR="00EF57E7" w:rsidRPr="00EF57E7" w:rsidRDefault="00EF57E7" w:rsidP="00FA7192">
            <w:pPr>
              <w:jc w:val="center"/>
              <w:rPr>
                <w:rFonts w:asciiTheme="minorEastAsia" w:hAnsiTheme="minorEastAsia" w:hint="eastAsia"/>
                <w:sz w:val="18"/>
                <w:szCs w:val="18"/>
              </w:rPr>
            </w:pP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5B8FFB7A"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藏书结构合理，可参照《中小学图书馆（室）藏书分类比例表》，注重按学校办学特色配置，复本量合适</w:t>
            </w:r>
          </w:p>
        </w:tc>
        <w:tc>
          <w:tcPr>
            <w:tcW w:w="4374" w:type="dxa"/>
            <w:tcBorders>
              <w:top w:val="nil"/>
              <w:left w:val="nil"/>
              <w:bottom w:val="single" w:sz="4" w:space="0" w:color="auto"/>
              <w:right w:val="single" w:sz="4" w:space="0" w:color="auto"/>
            </w:tcBorders>
            <w:shd w:val="clear" w:color="auto" w:fill="auto"/>
            <w:hideMark/>
          </w:tcPr>
          <w:p w14:paraId="3DAF58F4"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藏书的学科、载体、语种、时间结构合理，得1分</w:t>
            </w:r>
          </w:p>
        </w:tc>
      </w:tr>
      <w:tr w:rsidR="00EF57E7" w:rsidRPr="00FD13E9" w14:paraId="72B75F23"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A988FB1" w14:textId="77777777" w:rsidR="00EF57E7" w:rsidRPr="00EF57E7" w:rsidRDefault="00EF57E7" w:rsidP="00FA7192">
            <w:pPr>
              <w:jc w:val="left"/>
              <w:rPr>
                <w:rFonts w:asciiTheme="minorEastAsia" w:hAnsiTheme="minorEastAsia"/>
                <w:sz w:val="18"/>
                <w:szCs w:val="18"/>
              </w:rPr>
            </w:pPr>
          </w:p>
        </w:tc>
        <w:tc>
          <w:tcPr>
            <w:tcW w:w="1276" w:type="dxa"/>
            <w:vMerge/>
            <w:tcBorders>
              <w:left w:val="single" w:sz="4" w:space="0" w:color="auto"/>
              <w:right w:val="single" w:sz="4" w:space="0" w:color="auto"/>
            </w:tcBorders>
            <w:shd w:val="clear" w:color="auto" w:fill="auto"/>
            <w:vAlign w:val="center"/>
            <w:hideMark/>
          </w:tcPr>
          <w:p w14:paraId="29CD6E7E" w14:textId="77777777" w:rsidR="00EF57E7" w:rsidRPr="00EF57E7" w:rsidRDefault="00EF57E7"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49148E8C" w14:textId="77777777" w:rsidR="00EF57E7" w:rsidRPr="00EF57E7" w:rsidRDefault="00EF57E7"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34AD623C" w14:textId="77777777" w:rsidR="00EF57E7" w:rsidRPr="00EF57E7" w:rsidRDefault="00EF57E7"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7A9E554F" w14:textId="77777777" w:rsidR="00EF57E7" w:rsidRPr="00EF57E7" w:rsidRDefault="00EF57E7"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273BBCC6" w14:textId="77777777" w:rsidR="00EF57E7" w:rsidRPr="00EF57E7" w:rsidRDefault="00EF57E7"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39C5C22F"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藏书内容能体现学校特色，得1 分</w:t>
            </w:r>
          </w:p>
        </w:tc>
      </w:tr>
      <w:tr w:rsidR="00EF57E7" w:rsidRPr="00FD13E9" w14:paraId="34025149" w14:textId="77777777" w:rsidTr="00042510">
        <w:trPr>
          <w:trHeight w:val="34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FC9A84A" w14:textId="77777777" w:rsidR="00EF57E7" w:rsidRPr="00EF57E7" w:rsidRDefault="00EF57E7" w:rsidP="00FA7192">
            <w:pPr>
              <w:jc w:val="left"/>
              <w:rPr>
                <w:rFonts w:asciiTheme="minorEastAsia" w:hAnsiTheme="minorEastAsia"/>
                <w:sz w:val="18"/>
                <w:szCs w:val="18"/>
              </w:rPr>
            </w:pPr>
          </w:p>
        </w:tc>
        <w:tc>
          <w:tcPr>
            <w:tcW w:w="1276" w:type="dxa"/>
            <w:vMerge/>
            <w:tcBorders>
              <w:left w:val="single" w:sz="4" w:space="0" w:color="auto"/>
              <w:bottom w:val="single" w:sz="4" w:space="0" w:color="auto"/>
              <w:right w:val="single" w:sz="4" w:space="0" w:color="auto"/>
            </w:tcBorders>
            <w:shd w:val="clear" w:color="auto" w:fill="auto"/>
            <w:vAlign w:val="center"/>
            <w:hideMark/>
          </w:tcPr>
          <w:p w14:paraId="764A1258" w14:textId="77777777" w:rsidR="00EF57E7" w:rsidRPr="00EF57E7" w:rsidRDefault="00EF57E7"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12AEB6BA" w14:textId="77777777" w:rsidR="00EF57E7" w:rsidRPr="00EF57E7" w:rsidRDefault="00EF57E7"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53A4C1AE" w14:textId="77777777" w:rsidR="00EF57E7" w:rsidRPr="00EF57E7" w:rsidRDefault="00EF57E7"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72A70E51" w14:textId="77777777" w:rsidR="00EF57E7" w:rsidRPr="00EF57E7" w:rsidRDefault="00EF57E7"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0DDD3F07" w14:textId="77777777" w:rsidR="00EF57E7" w:rsidRPr="00EF57E7" w:rsidRDefault="00EF57E7"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7BC79DEC" w14:textId="77777777" w:rsidR="00EF57E7" w:rsidRPr="00EF57E7" w:rsidRDefault="00EF57E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平均复本量（馆藏纸质图书总册数/总种数）中学馆低于3册、小学馆低于5册，得1分</w:t>
            </w:r>
          </w:p>
        </w:tc>
      </w:tr>
      <w:tr w:rsidR="00446157" w:rsidRPr="00FD13E9" w14:paraId="114B8F7D" w14:textId="77777777" w:rsidTr="00042510">
        <w:trPr>
          <w:trHeight w:val="283"/>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7F51C62" w14:textId="77777777" w:rsidR="00446157" w:rsidRPr="00EF57E7" w:rsidRDefault="00446157" w:rsidP="00FA7192">
            <w:pPr>
              <w:jc w:val="left"/>
              <w:rPr>
                <w:rFonts w:asciiTheme="minorEastAsia" w:hAnsiTheme="minorEastAsia"/>
                <w:sz w:val="18"/>
                <w:szCs w:val="18"/>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4EC4A6" w14:textId="77777777" w:rsidR="00446157" w:rsidRPr="00EF57E7" w:rsidRDefault="00446157" w:rsidP="00FA7192">
            <w:pPr>
              <w:jc w:val="left"/>
              <w:rPr>
                <w:rFonts w:asciiTheme="minorEastAsia" w:hAnsiTheme="minorEastAsia"/>
                <w:sz w:val="18"/>
                <w:szCs w:val="18"/>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DB0777" w14:textId="77777777" w:rsidR="00446157" w:rsidRPr="00EF57E7" w:rsidRDefault="00446157" w:rsidP="00FA7192">
            <w:pPr>
              <w:jc w:val="left"/>
              <w:rPr>
                <w:rFonts w:asciiTheme="minorEastAsia" w:hAnsiTheme="minorEastAsia" w:hint="eastAsia"/>
                <w:sz w:val="18"/>
                <w:szCs w:val="18"/>
              </w:rPr>
            </w:pPr>
            <w:r w:rsidRPr="00EF57E7">
              <w:rPr>
                <w:rFonts w:asciiTheme="minorEastAsia" w:hAnsiTheme="minorEastAsia" w:hint="eastAsia"/>
                <w:sz w:val="18"/>
                <w:szCs w:val="18"/>
              </w:rPr>
              <w:t>2.1.3文献采购（2分）</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BA6779" w14:textId="77777777" w:rsidR="00446157" w:rsidRPr="00EF57E7" w:rsidRDefault="00446157"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2087EB" w14:textId="63FB8124" w:rsidR="00446157" w:rsidRPr="00EF57E7" w:rsidRDefault="00446157" w:rsidP="00FA7192">
            <w:pPr>
              <w:jc w:val="center"/>
              <w:rPr>
                <w:rFonts w:asciiTheme="minorEastAsia" w:hAnsiTheme="minorEastAsia" w:hint="eastAsia"/>
                <w:sz w:val="18"/>
                <w:szCs w:val="18"/>
              </w:rPr>
            </w:pP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0AF8B1" w14:textId="77777777" w:rsidR="00446157" w:rsidRPr="00EF57E7" w:rsidRDefault="0044615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采购流程规范，符合国家有关出版及知识产权保护等相关规定；优先采购上海市教委公布的《中小学、幼儿园图书馆（室）图书配置推荐目录》</w:t>
            </w:r>
          </w:p>
        </w:tc>
        <w:tc>
          <w:tcPr>
            <w:tcW w:w="4374" w:type="dxa"/>
            <w:tcBorders>
              <w:top w:val="single" w:sz="4" w:space="0" w:color="auto"/>
              <w:left w:val="single" w:sz="4" w:space="0" w:color="auto"/>
              <w:bottom w:val="single" w:sz="4" w:space="0" w:color="auto"/>
              <w:right w:val="single" w:sz="4" w:space="0" w:color="auto"/>
            </w:tcBorders>
            <w:shd w:val="clear" w:color="auto" w:fill="auto"/>
            <w:hideMark/>
          </w:tcPr>
          <w:p w14:paraId="6EF39297" w14:textId="77777777" w:rsidR="00446157" w:rsidRPr="00EF57E7" w:rsidRDefault="0044615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*文献采购有计划和规范流程，并符合国家出版及知识产权保护等相关规定，得1分</w:t>
            </w:r>
          </w:p>
        </w:tc>
      </w:tr>
      <w:tr w:rsidR="00446157" w:rsidRPr="00FD13E9" w14:paraId="23FBA1F2"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ACC5FCA" w14:textId="77777777" w:rsidR="00446157" w:rsidRPr="00EF57E7" w:rsidRDefault="00446157"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8396C2" w14:textId="77777777" w:rsidR="00446157" w:rsidRPr="00EF57E7" w:rsidRDefault="00446157" w:rsidP="00FA7192">
            <w:pPr>
              <w:jc w:val="left"/>
              <w:rPr>
                <w:rFonts w:asciiTheme="minorEastAsia" w:hAnsiTheme="minorEastAsia"/>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3B6A2B" w14:textId="77777777" w:rsidR="00446157" w:rsidRPr="00EF57E7" w:rsidRDefault="00446157" w:rsidP="00FA7192">
            <w:pPr>
              <w:jc w:val="left"/>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64B75A" w14:textId="77777777" w:rsidR="00446157" w:rsidRPr="00EF57E7" w:rsidRDefault="00446157" w:rsidP="00FA7192">
            <w:pPr>
              <w:jc w:val="center"/>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DAFFB0" w14:textId="77777777" w:rsidR="00446157" w:rsidRPr="00EF57E7" w:rsidRDefault="00446157" w:rsidP="00FA7192">
            <w:pPr>
              <w:jc w:val="center"/>
              <w:rPr>
                <w:rFonts w:asciiTheme="minorEastAsia" w:hAnsiTheme="minorEastAsia"/>
                <w:sz w:val="18"/>
                <w:szCs w:val="18"/>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048FF6DB" w14:textId="77777777" w:rsidR="00446157" w:rsidRPr="00EF57E7" w:rsidRDefault="00446157" w:rsidP="00EF57E7">
            <w:pPr>
              <w:spacing w:line="200" w:lineRule="exact"/>
              <w:rPr>
                <w:rFonts w:asciiTheme="minorEastAsia" w:hAnsiTheme="minorEastAsia"/>
                <w:sz w:val="18"/>
                <w:szCs w:val="18"/>
              </w:rPr>
            </w:pPr>
          </w:p>
        </w:tc>
        <w:tc>
          <w:tcPr>
            <w:tcW w:w="4374" w:type="dxa"/>
            <w:tcBorders>
              <w:top w:val="single" w:sz="4" w:space="0" w:color="auto"/>
              <w:left w:val="single" w:sz="4" w:space="0" w:color="auto"/>
              <w:bottom w:val="single" w:sz="4" w:space="0" w:color="auto"/>
              <w:right w:val="single" w:sz="4" w:space="0" w:color="auto"/>
            </w:tcBorders>
            <w:shd w:val="clear" w:color="auto" w:fill="auto"/>
            <w:hideMark/>
          </w:tcPr>
          <w:p w14:paraId="21FDE309" w14:textId="77777777" w:rsidR="00446157" w:rsidRPr="00EF57E7" w:rsidRDefault="0044615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采购文献能征询师生建议，优先采购市教委推荐书目，得0.5分</w:t>
            </w:r>
          </w:p>
        </w:tc>
      </w:tr>
      <w:tr w:rsidR="00446157" w:rsidRPr="00FD13E9" w14:paraId="0F068826" w14:textId="77777777" w:rsidTr="00042510">
        <w:trPr>
          <w:trHeight w:val="283"/>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78073F2" w14:textId="77777777" w:rsidR="00446157" w:rsidRPr="00EF57E7" w:rsidRDefault="00446157"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ECB2C6" w14:textId="77777777" w:rsidR="00446157" w:rsidRPr="00EF57E7" w:rsidRDefault="00446157" w:rsidP="00FA7192">
            <w:pPr>
              <w:jc w:val="left"/>
              <w:rPr>
                <w:rFonts w:asciiTheme="minorEastAsia" w:hAnsiTheme="minorEastAsia"/>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493480C" w14:textId="77777777" w:rsidR="00446157" w:rsidRPr="00EF57E7" w:rsidRDefault="00446157" w:rsidP="00FA7192">
            <w:pPr>
              <w:jc w:val="left"/>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3FC056" w14:textId="77777777" w:rsidR="00446157" w:rsidRPr="00EF57E7" w:rsidRDefault="00446157" w:rsidP="00FA7192">
            <w:pPr>
              <w:jc w:val="center"/>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C2841F" w14:textId="77777777" w:rsidR="00446157" w:rsidRPr="00EF57E7" w:rsidRDefault="00446157" w:rsidP="00FA7192">
            <w:pPr>
              <w:jc w:val="center"/>
              <w:rPr>
                <w:rFonts w:asciiTheme="minorEastAsia" w:hAnsiTheme="minorEastAsia"/>
                <w:sz w:val="18"/>
                <w:szCs w:val="18"/>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72539424" w14:textId="77777777" w:rsidR="00446157" w:rsidRPr="00EF57E7" w:rsidRDefault="00446157" w:rsidP="00EF57E7">
            <w:pPr>
              <w:spacing w:line="200" w:lineRule="exact"/>
              <w:rPr>
                <w:rFonts w:asciiTheme="minorEastAsia" w:hAnsiTheme="minorEastAsia"/>
                <w:sz w:val="18"/>
                <w:szCs w:val="18"/>
              </w:rPr>
            </w:pPr>
          </w:p>
        </w:tc>
        <w:tc>
          <w:tcPr>
            <w:tcW w:w="4374" w:type="dxa"/>
            <w:tcBorders>
              <w:top w:val="single" w:sz="4" w:space="0" w:color="auto"/>
              <w:left w:val="single" w:sz="4" w:space="0" w:color="auto"/>
              <w:bottom w:val="single" w:sz="4" w:space="0" w:color="auto"/>
              <w:right w:val="single" w:sz="4" w:space="0" w:color="auto"/>
            </w:tcBorders>
            <w:shd w:val="clear" w:color="auto" w:fill="auto"/>
            <w:hideMark/>
          </w:tcPr>
          <w:p w14:paraId="0B672517" w14:textId="77777777" w:rsidR="00446157" w:rsidRPr="00EF57E7" w:rsidRDefault="00446157"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注重经典读物、科学普及、教育教学理论、学校文化与特色等文献的采购，得0.5分</w:t>
            </w:r>
          </w:p>
        </w:tc>
      </w:tr>
      <w:tr w:rsidR="00FD13E9" w:rsidRPr="00FD13E9" w14:paraId="04606803" w14:textId="77777777" w:rsidTr="00414425">
        <w:trPr>
          <w:trHeight w:val="85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8A1D467" w14:textId="77777777" w:rsidR="00FD13E9" w:rsidRPr="00EF57E7" w:rsidRDefault="00FD13E9" w:rsidP="00FA7192">
            <w:pPr>
              <w:jc w:val="left"/>
              <w:rPr>
                <w:rFonts w:asciiTheme="minorEastAsia" w:hAnsiTheme="minorEastAsia"/>
                <w:sz w:val="18"/>
                <w:szCs w:val="18"/>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5E288B"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2.2数字资源(5分）</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462E05"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2.2.1数字资源组织（3分）</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604145" w14:textId="42963039" w:rsidR="00FD13E9" w:rsidRPr="00EF57E7" w:rsidRDefault="00FD13E9" w:rsidP="00FA7192">
            <w:pPr>
              <w:jc w:val="center"/>
              <w:rPr>
                <w:rFonts w:asciiTheme="minorEastAsia" w:hAnsiTheme="minorEastAsia" w:hint="eastAsia"/>
                <w:sz w:val="18"/>
                <w:szCs w:val="18"/>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B4CA89"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3</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CAB4C5"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 xml:space="preserve">建设具有学校特色的数字资源；提供免费公共或区域共享数字资源的推广与服务（链接与导航）   </w:t>
            </w:r>
          </w:p>
        </w:tc>
        <w:tc>
          <w:tcPr>
            <w:tcW w:w="4374" w:type="dxa"/>
            <w:tcBorders>
              <w:top w:val="single" w:sz="4" w:space="0" w:color="auto"/>
              <w:left w:val="nil"/>
              <w:bottom w:val="single" w:sz="4" w:space="0" w:color="auto"/>
              <w:right w:val="single" w:sz="4" w:space="0" w:color="auto"/>
            </w:tcBorders>
            <w:shd w:val="clear" w:color="auto" w:fill="auto"/>
            <w:hideMark/>
          </w:tcPr>
          <w:p w14:paraId="2D85E2F4"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图书馆建设有学校特色数字资源（学校拥有的数字图书、数字报刊、数字音视频、校本数字文献等），得1分</w:t>
            </w:r>
          </w:p>
        </w:tc>
      </w:tr>
      <w:tr w:rsidR="00FD13E9" w:rsidRPr="00FD13E9" w14:paraId="237B0DD9" w14:textId="77777777" w:rsidTr="00414425">
        <w:trPr>
          <w:trHeight w:val="397"/>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182E581"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15AB3200"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63A9DCF3"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068E4F67"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1C88DA9E"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49379BB7"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755D9DC9"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提供公共或区域共享资源链接或检索的导航，得1分</w:t>
            </w:r>
            <w:r w:rsidRPr="00EF57E7">
              <w:rPr>
                <w:rFonts w:asciiTheme="minorEastAsia" w:hAnsiTheme="minorEastAsia" w:cs="Calibri"/>
                <w:sz w:val="18"/>
                <w:szCs w:val="18"/>
              </w:rPr>
              <w:t> </w:t>
            </w:r>
          </w:p>
        </w:tc>
      </w:tr>
      <w:tr w:rsidR="00FD13E9" w:rsidRPr="00FD13E9" w14:paraId="56999C1A"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2CF11FA"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1CF17CFD"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7754AF3A"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06D3428E"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71ACE613"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1103525A"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477B0C74"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提供方式便于资源利用，得1分</w:t>
            </w:r>
          </w:p>
        </w:tc>
      </w:tr>
      <w:tr w:rsidR="00FD13E9" w:rsidRPr="00FD13E9" w14:paraId="74178028"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E0662BE"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3606EFEF" w14:textId="77777777" w:rsidR="00FD13E9" w:rsidRPr="00EF57E7" w:rsidRDefault="00FD13E9" w:rsidP="00FA7192">
            <w:pPr>
              <w:jc w:val="left"/>
              <w:rPr>
                <w:rFonts w:asciiTheme="minorEastAsia" w:hAnsiTheme="minorEastAsia"/>
                <w:sz w:val="18"/>
                <w:szCs w:val="18"/>
              </w:rPr>
            </w:pP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432F86A8"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2.2.2图书馆网页（2分）</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14DA4EA"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ABC5C3A" w14:textId="16C4D500" w:rsidR="00FD13E9" w:rsidRPr="00EF57E7" w:rsidRDefault="00FD13E9" w:rsidP="00FA7192">
            <w:pPr>
              <w:jc w:val="center"/>
              <w:rPr>
                <w:rFonts w:asciiTheme="minorEastAsia" w:hAnsiTheme="minorEastAsia" w:hint="eastAsia"/>
                <w:sz w:val="18"/>
                <w:szCs w:val="18"/>
              </w:rPr>
            </w:pP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572B1840"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设立图书馆网页，提供图书馆信息发布、书目和借阅状况查询、参考咨询等服务</w:t>
            </w:r>
          </w:p>
        </w:tc>
        <w:tc>
          <w:tcPr>
            <w:tcW w:w="4374" w:type="dxa"/>
            <w:tcBorders>
              <w:top w:val="nil"/>
              <w:left w:val="nil"/>
              <w:bottom w:val="single" w:sz="4" w:space="0" w:color="auto"/>
              <w:right w:val="single" w:sz="4" w:space="0" w:color="auto"/>
            </w:tcBorders>
            <w:shd w:val="clear" w:color="auto" w:fill="auto"/>
            <w:hideMark/>
          </w:tcPr>
          <w:p w14:paraId="2B4E40C5"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建有图书馆网页，得1分</w:t>
            </w:r>
          </w:p>
        </w:tc>
      </w:tr>
      <w:tr w:rsidR="00FD13E9" w:rsidRPr="00FD13E9" w14:paraId="1FE2ED89" w14:textId="77777777" w:rsidTr="00042510">
        <w:trPr>
          <w:trHeight w:val="51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49C8062"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42F60133"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7298D3F2"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6C07E39F"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05B43C95"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6E84D04E"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783838AB"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图书馆网页提供信息发布、书目和借阅状况查询、参考咨询、网页检索导航等服务，得1分</w:t>
            </w:r>
          </w:p>
        </w:tc>
      </w:tr>
      <w:tr w:rsidR="00FD13E9" w:rsidRPr="00FD13E9" w14:paraId="75F862A8"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FBF6C85" w14:textId="77777777" w:rsidR="00FD13E9" w:rsidRPr="00EF57E7" w:rsidRDefault="00FD13E9" w:rsidP="00FA7192">
            <w:pPr>
              <w:jc w:val="left"/>
              <w:rPr>
                <w:rFonts w:asciiTheme="minorEastAsia" w:hAnsiTheme="minorEastAsia"/>
                <w:sz w:val="18"/>
                <w:szCs w:val="18"/>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4DB31CA8"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2.3校本文献（2分）</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6B5F39E9"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2.3.1校本文献建设（2分）</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F3D9A87" w14:textId="182C0FC2" w:rsidR="00FD13E9" w:rsidRPr="00EF57E7" w:rsidRDefault="00FD13E9" w:rsidP="00FA7192">
            <w:pPr>
              <w:jc w:val="center"/>
              <w:rPr>
                <w:rFonts w:asciiTheme="minorEastAsia" w:hAnsiTheme="minorEastAsia" w:hint="eastAsia"/>
                <w:sz w:val="18"/>
                <w:szCs w:val="18"/>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95E02B0"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6699E503"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收集、整理、开发在教育教学活动中形成的各类形式、内容和载体的校本资源,为读者提供利用服务</w:t>
            </w:r>
          </w:p>
        </w:tc>
        <w:tc>
          <w:tcPr>
            <w:tcW w:w="4374" w:type="dxa"/>
            <w:tcBorders>
              <w:top w:val="nil"/>
              <w:left w:val="nil"/>
              <w:bottom w:val="single" w:sz="4" w:space="0" w:color="auto"/>
              <w:right w:val="single" w:sz="4" w:space="0" w:color="auto"/>
            </w:tcBorders>
            <w:shd w:val="clear" w:color="auto" w:fill="auto"/>
            <w:hideMark/>
          </w:tcPr>
          <w:p w14:paraId="38F3A471"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图书馆收藏本校的校本课程资料、教师教科研成果、课件等，得1分</w:t>
            </w:r>
          </w:p>
        </w:tc>
      </w:tr>
      <w:tr w:rsidR="00FD13E9" w:rsidRPr="00FD13E9" w14:paraId="63E76E8D" w14:textId="77777777" w:rsidTr="00042510">
        <w:trPr>
          <w:trHeight w:val="2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4EDBE8A"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3FB3A98C"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6A7C2B89"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389F1224"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4987D415"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7ADFFDC5"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7E176E17"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收藏本校学生探究性、研究性学习成果等，得1分</w:t>
            </w:r>
          </w:p>
        </w:tc>
      </w:tr>
      <w:tr w:rsidR="00FD13E9" w:rsidRPr="00FD13E9" w14:paraId="159AAB2F"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088FD5A" w14:textId="77777777" w:rsidR="00FD13E9" w:rsidRPr="00EF57E7" w:rsidRDefault="00FD13E9" w:rsidP="00FA7192">
            <w:pPr>
              <w:jc w:val="left"/>
              <w:rPr>
                <w:rFonts w:asciiTheme="minorEastAsia" w:hAnsiTheme="minorEastAsia"/>
                <w:sz w:val="18"/>
                <w:szCs w:val="18"/>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6C2F46"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2.4文献管理（10分）</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6B5E7881"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2.4.1资源组织(4分）</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2241D22B"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4</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2288546" w14:textId="6D654623" w:rsidR="00FD13E9" w:rsidRPr="00EF57E7" w:rsidRDefault="00FD13E9" w:rsidP="00FA7192">
            <w:pPr>
              <w:jc w:val="center"/>
              <w:rPr>
                <w:rFonts w:asciiTheme="minorEastAsia" w:hAnsiTheme="minorEastAsia" w:hint="eastAsia"/>
                <w:sz w:val="18"/>
                <w:szCs w:val="18"/>
              </w:rPr>
            </w:pP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778DBD78"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及时验收、登记新到馆图书；按照《中国图书馆分类法》、《文献著录总则》等国家有关标准对各类文献进行分类、著录和加工；上架及时，排架规范</w:t>
            </w:r>
          </w:p>
        </w:tc>
        <w:tc>
          <w:tcPr>
            <w:tcW w:w="4374" w:type="dxa"/>
            <w:tcBorders>
              <w:top w:val="nil"/>
              <w:left w:val="nil"/>
              <w:bottom w:val="single" w:sz="4" w:space="0" w:color="auto"/>
              <w:right w:val="single" w:sz="4" w:space="0" w:color="auto"/>
            </w:tcBorders>
            <w:shd w:val="clear" w:color="auto" w:fill="auto"/>
            <w:vAlign w:val="center"/>
            <w:hideMark/>
          </w:tcPr>
          <w:p w14:paraId="13AAAC24"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*文献入馆及时进行验收与登记，得1分</w:t>
            </w:r>
          </w:p>
        </w:tc>
      </w:tr>
      <w:tr w:rsidR="00FD13E9" w:rsidRPr="00FD13E9" w14:paraId="33467F00"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9A5F633"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EE2F159"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0351AF9D"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6FCACA10"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51B6B236"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68DFAFD6"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vAlign w:val="center"/>
            <w:hideMark/>
          </w:tcPr>
          <w:p w14:paraId="686985FF"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依据有关标准和规范对馆藏文献进行分类、著录，得1分</w:t>
            </w:r>
          </w:p>
        </w:tc>
      </w:tr>
      <w:tr w:rsidR="00FD13E9" w:rsidRPr="00FD13E9" w14:paraId="3B3CFEB3"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282E40A"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2732095"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75B5E2DF"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5DCD70AF"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D68C42A"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273A49E3"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vAlign w:val="center"/>
            <w:hideMark/>
          </w:tcPr>
          <w:p w14:paraId="02316003"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图书、报刊及时上架且排架有序，得1分</w:t>
            </w:r>
          </w:p>
        </w:tc>
      </w:tr>
      <w:tr w:rsidR="00FD13E9" w:rsidRPr="00FD13E9" w14:paraId="20276C6A"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E03E7EE"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E56A34"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0A283771"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43E3A8C4"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0FCE4252"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76D2F277"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vAlign w:val="center"/>
            <w:hideMark/>
          </w:tcPr>
          <w:p w14:paraId="15ACC5A8"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图书馆架位标识明晰，得1分</w:t>
            </w:r>
          </w:p>
        </w:tc>
      </w:tr>
      <w:tr w:rsidR="00FD13E9" w:rsidRPr="00FD13E9" w14:paraId="2A23CCEE"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376E2B2"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2E38562" w14:textId="77777777" w:rsidR="00FD13E9" w:rsidRPr="00EF57E7" w:rsidRDefault="00FD13E9" w:rsidP="00FA7192">
            <w:pPr>
              <w:jc w:val="left"/>
              <w:rPr>
                <w:rFonts w:asciiTheme="minorEastAsia" w:hAnsiTheme="minorEastAsia"/>
                <w:sz w:val="18"/>
                <w:szCs w:val="18"/>
              </w:rPr>
            </w:pP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0D80B55B"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2.4.2信息化管理（2分）</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DBA12BE"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66DBCB9" w14:textId="6140A38D" w:rsidR="00FD13E9" w:rsidRPr="00EF57E7" w:rsidRDefault="00FD13E9" w:rsidP="00FA7192">
            <w:pPr>
              <w:jc w:val="center"/>
              <w:rPr>
                <w:rFonts w:asciiTheme="minorEastAsia" w:hAnsiTheme="minorEastAsia" w:hint="eastAsia"/>
                <w:sz w:val="18"/>
                <w:szCs w:val="18"/>
              </w:rPr>
            </w:pP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3AEDB370"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文献资料实行计算机管理；定期开展馆藏文献资源状况和师生利用状况分析</w:t>
            </w:r>
          </w:p>
        </w:tc>
        <w:tc>
          <w:tcPr>
            <w:tcW w:w="4374" w:type="dxa"/>
            <w:tcBorders>
              <w:top w:val="nil"/>
              <w:left w:val="nil"/>
              <w:bottom w:val="single" w:sz="4" w:space="0" w:color="auto"/>
              <w:right w:val="single" w:sz="4" w:space="0" w:color="auto"/>
            </w:tcBorders>
            <w:shd w:val="clear" w:color="auto" w:fill="auto"/>
            <w:hideMark/>
          </w:tcPr>
          <w:p w14:paraId="4C09AC4C"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*对文献实行计算机管理，得1分</w:t>
            </w:r>
          </w:p>
        </w:tc>
      </w:tr>
      <w:tr w:rsidR="00FD13E9" w:rsidRPr="00FD13E9" w14:paraId="374FD12F"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A79A0D3"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1B9ABD"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290C2791"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5256B686"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63A50C24"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4DCFBCA2"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358480D9"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对读者借阅情况有数据统计，得1分</w:t>
            </w:r>
          </w:p>
        </w:tc>
      </w:tr>
      <w:tr w:rsidR="00FD13E9" w:rsidRPr="00FD13E9" w14:paraId="37A15AFD"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C18D570"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FC0E99A" w14:textId="77777777" w:rsidR="00FD13E9" w:rsidRPr="00EF57E7" w:rsidRDefault="00FD13E9" w:rsidP="00FA7192">
            <w:pPr>
              <w:jc w:val="left"/>
              <w:rPr>
                <w:rFonts w:asciiTheme="minorEastAsia" w:hAnsiTheme="minorEastAsia"/>
                <w:sz w:val="18"/>
                <w:szCs w:val="18"/>
              </w:rPr>
            </w:pP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16CE9077"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2.4.3文献保护（2分）</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D88DEB4"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6D45F14" w14:textId="07CF355D" w:rsidR="00FD13E9" w:rsidRPr="00EF57E7" w:rsidRDefault="00FD13E9" w:rsidP="00FA7192">
            <w:pPr>
              <w:jc w:val="center"/>
              <w:rPr>
                <w:rFonts w:asciiTheme="minorEastAsia" w:hAnsiTheme="minorEastAsia" w:hint="eastAsia"/>
                <w:sz w:val="18"/>
                <w:szCs w:val="18"/>
              </w:rPr>
            </w:pP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C506B3E"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保洁、修补、修复、复制、备份等工作及时；采用适当技术和措施，做好文献资料的防火、防盗、防尘、防潮、防霉、防虫</w:t>
            </w:r>
          </w:p>
        </w:tc>
        <w:tc>
          <w:tcPr>
            <w:tcW w:w="4374" w:type="dxa"/>
            <w:tcBorders>
              <w:top w:val="nil"/>
              <w:left w:val="nil"/>
              <w:bottom w:val="single" w:sz="4" w:space="0" w:color="auto"/>
              <w:right w:val="single" w:sz="4" w:space="0" w:color="auto"/>
            </w:tcBorders>
            <w:shd w:val="clear" w:color="auto" w:fill="auto"/>
            <w:hideMark/>
          </w:tcPr>
          <w:p w14:paraId="242EEF5C"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有数据备份制度并及时对文献资源数据等进行备份，得1分</w:t>
            </w:r>
          </w:p>
        </w:tc>
      </w:tr>
      <w:tr w:rsidR="00FD13E9" w:rsidRPr="00FD13E9" w14:paraId="3FDF3E5B"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42C6916"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C84E46"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7D6FD919"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46E89615"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63D28329"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1DFEAC70"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4E2A17C8"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对文献采取了防火、防盗、防尘、防潮、防霉、防虫、修复等工作，得1分</w:t>
            </w:r>
          </w:p>
        </w:tc>
      </w:tr>
      <w:tr w:rsidR="00FD13E9" w:rsidRPr="00FD13E9" w14:paraId="1463079F"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267F5B5"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4A19FE" w14:textId="77777777" w:rsidR="00FD13E9" w:rsidRPr="00EF57E7" w:rsidRDefault="00FD13E9" w:rsidP="00FA7192">
            <w:pPr>
              <w:jc w:val="left"/>
              <w:rPr>
                <w:rFonts w:asciiTheme="minorEastAsia" w:hAnsiTheme="minorEastAsia"/>
                <w:sz w:val="18"/>
                <w:szCs w:val="18"/>
              </w:rPr>
            </w:pP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4AD3D4DA"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2.4.4文献剔旧（2分）</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B999626"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E21F950" w14:textId="333EDBCC" w:rsidR="00FD13E9" w:rsidRPr="00EF57E7" w:rsidRDefault="00FD13E9" w:rsidP="00FA7192">
            <w:pPr>
              <w:jc w:val="center"/>
              <w:rPr>
                <w:rFonts w:asciiTheme="minorEastAsia" w:hAnsiTheme="minorEastAsia" w:hint="eastAsia"/>
                <w:sz w:val="18"/>
                <w:szCs w:val="18"/>
              </w:rPr>
            </w:pP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48662CCE"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除具有独特的不可替代的历史保存价值的文献资料，纸质报纸和期刊馆藏期限一般为2年，纸质图书年剔旧不低于总量的2%</w:t>
            </w:r>
          </w:p>
        </w:tc>
        <w:tc>
          <w:tcPr>
            <w:tcW w:w="4374" w:type="dxa"/>
            <w:tcBorders>
              <w:top w:val="nil"/>
              <w:left w:val="nil"/>
              <w:bottom w:val="single" w:sz="4" w:space="0" w:color="auto"/>
              <w:right w:val="single" w:sz="4" w:space="0" w:color="auto"/>
            </w:tcBorders>
            <w:shd w:val="clear" w:color="auto" w:fill="auto"/>
            <w:hideMark/>
          </w:tcPr>
          <w:p w14:paraId="12D1C443"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根据文献剔旧原则定期进行书刊剔旧工作，做到账、册相符，得1分</w:t>
            </w:r>
          </w:p>
        </w:tc>
      </w:tr>
      <w:tr w:rsidR="00FD13E9" w:rsidRPr="00FD13E9" w14:paraId="4E8F6809"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6282AF7"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E051528"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640967AF"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57DBA1B4"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1FD75D45"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2421E29B"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42FF132C"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有规范的剔旧程序及完整的剔旧文档，得1分</w:t>
            </w:r>
          </w:p>
        </w:tc>
      </w:tr>
      <w:tr w:rsidR="00FD13E9" w:rsidRPr="00FD13E9" w14:paraId="776F4BF8" w14:textId="77777777" w:rsidTr="00042510">
        <w:trPr>
          <w:trHeight w:val="227"/>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96EE12" w14:textId="2BEE722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3服务与利</w:t>
            </w:r>
            <w:r w:rsidR="0001026C">
              <w:rPr>
                <w:rFonts w:asciiTheme="minorEastAsia" w:hAnsiTheme="minorEastAsia" w:hint="eastAsia"/>
                <w:sz w:val="18"/>
                <w:szCs w:val="18"/>
              </w:rPr>
              <w:t>用</w:t>
            </w:r>
            <w:r w:rsidRPr="00EF57E7">
              <w:rPr>
                <w:rFonts w:asciiTheme="minorEastAsia" w:hAnsiTheme="minorEastAsia" w:hint="eastAsia"/>
                <w:sz w:val="18"/>
                <w:szCs w:val="18"/>
              </w:rPr>
              <w:t>（35分）</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80959"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3.1读者服务（10分）</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CB68E3"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3.1.1读者开放（3分）</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837FDD"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3</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CD325A" w14:textId="0D82DEA1" w:rsidR="00FD13E9" w:rsidRPr="00EF57E7" w:rsidRDefault="00FD13E9" w:rsidP="00FA7192">
            <w:pPr>
              <w:jc w:val="center"/>
              <w:rPr>
                <w:rFonts w:asciiTheme="minorEastAsia" w:hAnsiTheme="minorEastAsia" w:hint="eastAsia"/>
                <w:sz w:val="18"/>
                <w:szCs w:val="18"/>
              </w:rPr>
            </w:pP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118448"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每周实际开放时间不低于40小时，课间、午休和下午课后等时间为所有师生提供外借和利用服务；寒暑假以及寄宿制学校图书馆晚间安排一定时间为师生提供借阅利用服务，向师生发放图书馆借阅证</w:t>
            </w:r>
            <w:r w:rsidRPr="00EF57E7">
              <w:rPr>
                <w:rFonts w:asciiTheme="minorEastAsia" w:hAnsiTheme="minorEastAsia" w:cs="Arial"/>
                <w:sz w:val="18"/>
                <w:szCs w:val="18"/>
              </w:rPr>
              <w:t> </w:t>
            </w:r>
          </w:p>
        </w:tc>
        <w:tc>
          <w:tcPr>
            <w:tcW w:w="4374" w:type="dxa"/>
            <w:tcBorders>
              <w:top w:val="single" w:sz="4" w:space="0" w:color="auto"/>
              <w:left w:val="single" w:sz="4" w:space="0" w:color="auto"/>
              <w:bottom w:val="single" w:sz="4" w:space="0" w:color="auto"/>
              <w:right w:val="single" w:sz="4" w:space="0" w:color="auto"/>
            </w:tcBorders>
            <w:shd w:val="clear" w:color="auto" w:fill="auto"/>
            <w:hideMark/>
          </w:tcPr>
          <w:p w14:paraId="420C92FA"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*图书馆周开放时间不少于40小时，得1.5分</w:t>
            </w:r>
          </w:p>
        </w:tc>
      </w:tr>
      <w:tr w:rsidR="00FD13E9" w:rsidRPr="00FD13E9" w14:paraId="4A5BF0A5" w14:textId="77777777" w:rsidTr="00042510">
        <w:trPr>
          <w:trHeight w:val="49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3C2706B"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5F6E25" w14:textId="77777777" w:rsidR="00FD13E9" w:rsidRPr="00EF57E7" w:rsidRDefault="00FD13E9" w:rsidP="00FA7192">
            <w:pPr>
              <w:jc w:val="left"/>
              <w:rPr>
                <w:rFonts w:asciiTheme="minorEastAsia" w:hAnsiTheme="minorEastAsia"/>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91160E6" w14:textId="77777777" w:rsidR="00FD13E9" w:rsidRPr="00EF57E7" w:rsidRDefault="00FD13E9" w:rsidP="00FA7192">
            <w:pPr>
              <w:jc w:val="left"/>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BF4121" w14:textId="77777777" w:rsidR="00FD13E9" w:rsidRPr="00EF57E7" w:rsidRDefault="00FD13E9" w:rsidP="00FA7192">
            <w:pPr>
              <w:jc w:val="center"/>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326634" w14:textId="77777777" w:rsidR="00FD13E9" w:rsidRPr="00EF57E7" w:rsidRDefault="00FD13E9" w:rsidP="00FA7192">
            <w:pPr>
              <w:jc w:val="center"/>
              <w:rPr>
                <w:rFonts w:asciiTheme="minorEastAsia" w:hAnsiTheme="minorEastAsia"/>
                <w:sz w:val="18"/>
                <w:szCs w:val="18"/>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6687C336"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single" w:sz="4" w:space="0" w:color="auto"/>
              <w:left w:val="single" w:sz="4" w:space="0" w:color="auto"/>
              <w:bottom w:val="single" w:sz="4" w:space="0" w:color="auto"/>
              <w:right w:val="single" w:sz="4" w:space="0" w:color="auto"/>
            </w:tcBorders>
            <w:shd w:val="clear" w:color="auto" w:fill="auto"/>
            <w:hideMark/>
          </w:tcPr>
          <w:p w14:paraId="0158E528"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寒暑假（寄宿制学校晚间）为师生开放一定时间，得0.5分</w:t>
            </w:r>
            <w:r w:rsidRPr="00EF57E7">
              <w:rPr>
                <w:rFonts w:asciiTheme="minorEastAsia" w:hAnsiTheme="minorEastAsia" w:cs="Arial"/>
                <w:sz w:val="18"/>
                <w:szCs w:val="18"/>
              </w:rPr>
              <w:t> </w:t>
            </w:r>
          </w:p>
        </w:tc>
      </w:tr>
      <w:tr w:rsidR="00FD13E9" w:rsidRPr="00FD13E9" w14:paraId="32CBB948"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42BBDDD"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D1F9702" w14:textId="77777777" w:rsidR="00FD13E9" w:rsidRPr="00EF57E7" w:rsidRDefault="00FD13E9" w:rsidP="00FA7192">
            <w:pPr>
              <w:jc w:val="left"/>
              <w:rPr>
                <w:rFonts w:asciiTheme="minorEastAsia" w:hAnsiTheme="minorEastAsia"/>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F10BC2" w14:textId="77777777" w:rsidR="00FD13E9" w:rsidRPr="00EF57E7" w:rsidRDefault="00FD13E9" w:rsidP="00FA7192">
            <w:pPr>
              <w:jc w:val="left"/>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5CD7C2" w14:textId="77777777" w:rsidR="00FD13E9" w:rsidRPr="00EF57E7" w:rsidRDefault="00FD13E9" w:rsidP="00FA7192">
            <w:pPr>
              <w:jc w:val="center"/>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CE15D9" w14:textId="77777777" w:rsidR="00FD13E9" w:rsidRPr="00EF57E7" w:rsidRDefault="00FD13E9" w:rsidP="00FA7192">
            <w:pPr>
              <w:jc w:val="center"/>
              <w:rPr>
                <w:rFonts w:asciiTheme="minorEastAsia" w:hAnsiTheme="minorEastAsia"/>
                <w:sz w:val="18"/>
                <w:szCs w:val="18"/>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16292716"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single" w:sz="4" w:space="0" w:color="auto"/>
              <w:left w:val="single" w:sz="4" w:space="0" w:color="auto"/>
              <w:bottom w:val="single" w:sz="4" w:space="0" w:color="auto"/>
              <w:right w:val="single" w:sz="4" w:space="0" w:color="auto"/>
            </w:tcBorders>
            <w:shd w:val="clear" w:color="auto" w:fill="auto"/>
            <w:hideMark/>
          </w:tcPr>
          <w:p w14:paraId="43CD3735"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师生借阅证发放率100%，得1分</w:t>
            </w:r>
          </w:p>
        </w:tc>
      </w:tr>
      <w:tr w:rsidR="00FD13E9" w:rsidRPr="00FD13E9" w14:paraId="4FA11A17"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C8FCE81"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F2126A" w14:textId="77777777" w:rsidR="00FD13E9" w:rsidRPr="00EF57E7" w:rsidRDefault="00FD13E9" w:rsidP="00FA7192">
            <w:pPr>
              <w:jc w:val="left"/>
              <w:rPr>
                <w:rFonts w:asciiTheme="minorEastAsia" w:hAnsiTheme="minorEastAsia"/>
                <w:sz w:val="18"/>
                <w:szCs w:val="18"/>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B94766" w14:textId="77777777" w:rsidR="00FD13E9" w:rsidRPr="00EF57E7" w:rsidRDefault="00FD13E9" w:rsidP="00042510">
            <w:pPr>
              <w:jc w:val="left"/>
              <w:rPr>
                <w:rFonts w:asciiTheme="minorEastAsia" w:hAnsiTheme="minorEastAsia" w:hint="eastAsia"/>
                <w:sz w:val="18"/>
                <w:szCs w:val="18"/>
              </w:rPr>
            </w:pPr>
            <w:r w:rsidRPr="00EF57E7">
              <w:rPr>
                <w:rFonts w:asciiTheme="minorEastAsia" w:hAnsiTheme="minorEastAsia" w:hint="eastAsia"/>
                <w:sz w:val="18"/>
                <w:szCs w:val="18"/>
              </w:rPr>
              <w:t>3.1.2宣传推荐（2分）</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F4D432"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7D4838" w14:textId="70A37ED5" w:rsidR="00FD13E9" w:rsidRPr="00EF57E7" w:rsidRDefault="00FD13E9" w:rsidP="00FA7192">
            <w:pPr>
              <w:jc w:val="center"/>
              <w:rPr>
                <w:rFonts w:asciiTheme="minorEastAsia" w:hAnsiTheme="minorEastAsia" w:hint="eastAsia"/>
                <w:sz w:val="18"/>
                <w:szCs w:val="18"/>
              </w:rPr>
            </w:pP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48862E"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及时向师生介绍新近添置的文献资源；定期择优推荐有关书刊、文章、篇目 ；编制或参与编制学生的基本阅读书目和学科参考书目</w:t>
            </w:r>
          </w:p>
        </w:tc>
        <w:tc>
          <w:tcPr>
            <w:tcW w:w="4374" w:type="dxa"/>
            <w:tcBorders>
              <w:top w:val="single" w:sz="4" w:space="0" w:color="auto"/>
              <w:left w:val="nil"/>
              <w:bottom w:val="single" w:sz="4" w:space="0" w:color="auto"/>
              <w:right w:val="single" w:sz="4" w:space="0" w:color="auto"/>
            </w:tcBorders>
            <w:shd w:val="clear" w:color="auto" w:fill="auto"/>
            <w:hideMark/>
          </w:tcPr>
          <w:p w14:paraId="27505387"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编制新进文献书目通报每学期达到2次或以上，得0.5分</w:t>
            </w:r>
          </w:p>
        </w:tc>
      </w:tr>
      <w:tr w:rsidR="00FD13E9" w:rsidRPr="00FD13E9" w14:paraId="568CD6D8"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272B919"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3633DEA2"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7EF0ABB6" w14:textId="77777777" w:rsidR="00FD13E9" w:rsidRPr="00EF57E7" w:rsidRDefault="00FD13E9" w:rsidP="00042510">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71F87487"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639B525B"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58B35BE0"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73D89303"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择优推荐有关文献、书刊、文章、篇目等分别达到每学期2次或以上，得0.5分</w:t>
            </w:r>
          </w:p>
        </w:tc>
      </w:tr>
      <w:tr w:rsidR="00FD13E9" w:rsidRPr="00FD13E9" w14:paraId="1840B7D1"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41B06F0"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4BE629A9"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57D917A1" w14:textId="77777777" w:rsidR="00FD13E9" w:rsidRPr="00EF57E7" w:rsidRDefault="00FD13E9" w:rsidP="00042510">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3E6C5028"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5C4BF21C"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6894055E"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119EE841"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编制学生推荐阅读书目，得0.5分</w:t>
            </w:r>
          </w:p>
        </w:tc>
      </w:tr>
      <w:tr w:rsidR="00FD13E9" w:rsidRPr="00FD13E9" w14:paraId="4EBE5167"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5D89B3B"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61C7D2CA"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49EE7D9A" w14:textId="77777777" w:rsidR="00FD13E9" w:rsidRPr="00EF57E7" w:rsidRDefault="00FD13E9" w:rsidP="00042510">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5D555E33"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F0BC1E4"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711A08DD"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0ED2F99A"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通过互联网、移动终端、新媒体等提供宣传推荐服务，得0.5分</w:t>
            </w:r>
          </w:p>
        </w:tc>
      </w:tr>
      <w:tr w:rsidR="00FD13E9" w:rsidRPr="00FD13E9" w14:paraId="7A377EA4"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645A8B1"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69658B0E" w14:textId="77777777" w:rsidR="00FD13E9" w:rsidRPr="00EF57E7" w:rsidRDefault="00FD13E9" w:rsidP="00FA7192">
            <w:pPr>
              <w:jc w:val="left"/>
              <w:rPr>
                <w:rFonts w:asciiTheme="minorEastAsia" w:hAnsiTheme="minorEastAsia"/>
                <w:sz w:val="18"/>
                <w:szCs w:val="18"/>
              </w:rPr>
            </w:pP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7794828E" w14:textId="77777777" w:rsidR="00FD13E9" w:rsidRPr="00EF57E7" w:rsidRDefault="00FD13E9" w:rsidP="00042510">
            <w:pPr>
              <w:jc w:val="left"/>
              <w:rPr>
                <w:rFonts w:asciiTheme="minorEastAsia" w:hAnsiTheme="minorEastAsia" w:hint="eastAsia"/>
                <w:sz w:val="18"/>
                <w:szCs w:val="18"/>
              </w:rPr>
            </w:pPr>
            <w:r w:rsidRPr="00EF57E7">
              <w:rPr>
                <w:rFonts w:asciiTheme="minorEastAsia" w:hAnsiTheme="minorEastAsia" w:hint="eastAsia"/>
                <w:sz w:val="18"/>
                <w:szCs w:val="18"/>
              </w:rPr>
              <w:t>3.1.3服务学生学习（2分）</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7618610"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360CCB0" w14:textId="4B45A1FF" w:rsidR="00FD13E9" w:rsidRPr="00EF57E7" w:rsidRDefault="00FD13E9" w:rsidP="00FA7192">
            <w:pPr>
              <w:jc w:val="center"/>
              <w:rPr>
                <w:rFonts w:asciiTheme="minorEastAsia" w:hAnsiTheme="minorEastAsia" w:hint="eastAsia"/>
                <w:sz w:val="18"/>
                <w:szCs w:val="18"/>
              </w:rPr>
            </w:pP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3992A3F"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 xml:space="preserve">为学生编制和提供索引、目录、推荐导读等多种形式的二次文献服务，对学生利用图书馆资源提供咨询和指导 </w:t>
            </w:r>
          </w:p>
        </w:tc>
        <w:tc>
          <w:tcPr>
            <w:tcW w:w="4374" w:type="dxa"/>
            <w:tcBorders>
              <w:top w:val="nil"/>
              <w:left w:val="nil"/>
              <w:bottom w:val="single" w:sz="4" w:space="0" w:color="auto"/>
              <w:right w:val="single" w:sz="4" w:space="0" w:color="auto"/>
            </w:tcBorders>
            <w:shd w:val="clear" w:color="auto" w:fill="auto"/>
            <w:hideMark/>
          </w:tcPr>
          <w:p w14:paraId="25F6701B"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每学期编制专题书目、索引等二次文献2期或以上，得0.5分</w:t>
            </w:r>
          </w:p>
        </w:tc>
      </w:tr>
      <w:tr w:rsidR="00FD13E9" w:rsidRPr="00FD13E9" w14:paraId="22E8CCC9"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E025AAE"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7B5D9DD9"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517D8977" w14:textId="77777777" w:rsidR="00FD13E9" w:rsidRPr="00EF57E7" w:rsidRDefault="00FD13E9" w:rsidP="00042510">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580F68FB"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623B3B59"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1560C131"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3BE031F1"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二次文献条目著录完整、出处详尽、组织有序，得0.5分</w:t>
            </w:r>
          </w:p>
        </w:tc>
      </w:tr>
      <w:tr w:rsidR="00FD13E9" w:rsidRPr="00FD13E9" w14:paraId="538B30AC" w14:textId="77777777" w:rsidTr="00042510">
        <w:trPr>
          <w:trHeight w:val="283"/>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804F384"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50FEE725"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5DF64843" w14:textId="77777777" w:rsidR="00FD13E9" w:rsidRPr="00EF57E7" w:rsidRDefault="00FD13E9" w:rsidP="00042510">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4C3F19AA"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BC87B1B"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4527874F"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187ECD00"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对学生提供资源利用方面的咨询和指导，得1分</w:t>
            </w:r>
          </w:p>
        </w:tc>
      </w:tr>
      <w:tr w:rsidR="00FD13E9" w:rsidRPr="00FD13E9" w14:paraId="7A476A1F"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DD70EC1"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5E5DB48A" w14:textId="77777777" w:rsidR="00FD13E9" w:rsidRPr="00EF57E7" w:rsidRDefault="00FD13E9" w:rsidP="00FA7192">
            <w:pPr>
              <w:jc w:val="left"/>
              <w:rPr>
                <w:rFonts w:asciiTheme="minorEastAsia" w:hAnsiTheme="minorEastAsia"/>
                <w:sz w:val="18"/>
                <w:szCs w:val="18"/>
              </w:rPr>
            </w:pP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4BE3F556" w14:textId="77777777" w:rsidR="00FD13E9" w:rsidRPr="00EF57E7" w:rsidRDefault="00FD13E9" w:rsidP="00042510">
            <w:pPr>
              <w:jc w:val="left"/>
              <w:rPr>
                <w:rFonts w:asciiTheme="minorEastAsia" w:hAnsiTheme="minorEastAsia" w:hint="eastAsia"/>
                <w:sz w:val="18"/>
                <w:szCs w:val="18"/>
              </w:rPr>
            </w:pPr>
            <w:r w:rsidRPr="00EF57E7">
              <w:rPr>
                <w:rFonts w:asciiTheme="minorEastAsia" w:hAnsiTheme="minorEastAsia" w:hint="eastAsia"/>
                <w:sz w:val="18"/>
                <w:szCs w:val="18"/>
              </w:rPr>
              <w:t>3.1.4服务教师教研（3分）</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347D0F8"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3</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75285CB5" w14:textId="49648DC6" w:rsidR="00FD13E9" w:rsidRPr="00EF57E7" w:rsidRDefault="00FD13E9" w:rsidP="00FA7192">
            <w:pPr>
              <w:jc w:val="center"/>
              <w:rPr>
                <w:rFonts w:asciiTheme="minorEastAsia" w:hAnsiTheme="minorEastAsia" w:hint="eastAsia"/>
                <w:sz w:val="18"/>
                <w:szCs w:val="18"/>
              </w:rPr>
            </w:pP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87988D0"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为教师整合与提供教育教学、教研科研活动相应的文献支持；营造与提供教科研活动的环境；编制与提供与需求相适应的参考书目信息、与教育资源等相应的文献信息服务</w:t>
            </w:r>
          </w:p>
        </w:tc>
        <w:tc>
          <w:tcPr>
            <w:tcW w:w="4374" w:type="dxa"/>
            <w:tcBorders>
              <w:top w:val="nil"/>
              <w:left w:val="nil"/>
              <w:bottom w:val="single" w:sz="4" w:space="0" w:color="auto"/>
              <w:right w:val="single" w:sz="4" w:space="0" w:color="auto"/>
            </w:tcBorders>
            <w:shd w:val="clear" w:color="auto" w:fill="auto"/>
            <w:hideMark/>
          </w:tcPr>
          <w:p w14:paraId="5982641C"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为教师提供专题教育资源服务，得1分</w:t>
            </w:r>
          </w:p>
        </w:tc>
      </w:tr>
      <w:tr w:rsidR="00FD13E9" w:rsidRPr="00FD13E9" w14:paraId="54DD082E"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0BF334E"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621FFD8B"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004E9EE8" w14:textId="77777777" w:rsidR="00FD13E9" w:rsidRPr="00EF57E7" w:rsidRDefault="00FD13E9" w:rsidP="00042510">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6332E2DA"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3235A45B"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4EEF1325"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44BE5559"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为教师教研活动、学生主题活动提供场地和设施支持，得1分</w:t>
            </w:r>
          </w:p>
        </w:tc>
      </w:tr>
      <w:tr w:rsidR="00FD13E9" w:rsidRPr="00FD13E9" w14:paraId="344FF95C"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E8FA62D"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27E6E18B"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5F675920" w14:textId="77777777" w:rsidR="00FD13E9" w:rsidRPr="00EF57E7" w:rsidRDefault="00FD13E9" w:rsidP="00042510">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1AD31358"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E99CDF8"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5D7F6302"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7B061B3D"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为教师提供参考书目信息，得0.5分</w:t>
            </w:r>
          </w:p>
        </w:tc>
      </w:tr>
      <w:tr w:rsidR="00FD13E9" w:rsidRPr="00FD13E9" w14:paraId="20E24C7A" w14:textId="77777777" w:rsidTr="004713F0">
        <w:trPr>
          <w:trHeight w:val="45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B1DFE2F"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48AD4104"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39A41EAE" w14:textId="77777777" w:rsidR="00FD13E9" w:rsidRPr="00EF57E7" w:rsidRDefault="00FD13E9" w:rsidP="00042510">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6839C616"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0B7121C5"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0E294C00"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61554FC6"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提供的书目信息著录完整、出处详尽、组织有序，得0.5分</w:t>
            </w:r>
          </w:p>
        </w:tc>
      </w:tr>
      <w:tr w:rsidR="00FD13E9" w:rsidRPr="00FD13E9" w14:paraId="1B23C526" w14:textId="77777777" w:rsidTr="004713F0">
        <w:trPr>
          <w:trHeight w:val="227"/>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49CAD3A" w14:textId="77777777" w:rsidR="00FD13E9" w:rsidRPr="00EF57E7" w:rsidRDefault="00FD13E9" w:rsidP="00FA7192">
            <w:pPr>
              <w:jc w:val="left"/>
              <w:rPr>
                <w:rFonts w:asciiTheme="minorEastAsia" w:hAnsiTheme="minorEastAsia"/>
                <w:sz w:val="18"/>
                <w:szCs w:val="18"/>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AE59CC"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3.2资源利用（7分）</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7A4C7" w14:textId="77777777" w:rsidR="00FD13E9" w:rsidRPr="00EF57E7" w:rsidRDefault="00FD13E9" w:rsidP="00042510">
            <w:pPr>
              <w:jc w:val="left"/>
              <w:rPr>
                <w:rFonts w:asciiTheme="minorEastAsia" w:hAnsiTheme="minorEastAsia" w:hint="eastAsia"/>
                <w:sz w:val="18"/>
                <w:szCs w:val="18"/>
              </w:rPr>
            </w:pPr>
            <w:r w:rsidRPr="00EF57E7">
              <w:rPr>
                <w:rFonts w:asciiTheme="minorEastAsia" w:hAnsiTheme="minorEastAsia" w:hint="eastAsia"/>
                <w:sz w:val="18"/>
                <w:szCs w:val="18"/>
              </w:rPr>
              <w:t>3.2.1纸质文献利用（3分）</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92C93"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FEBC6" w14:textId="319FD27A" w:rsidR="00FD13E9" w:rsidRPr="00EF57E7" w:rsidRDefault="00FD13E9" w:rsidP="00FA7192">
            <w:pPr>
              <w:jc w:val="center"/>
              <w:rPr>
                <w:rFonts w:asciiTheme="minorEastAsia" w:hAnsiTheme="minorEastAsia" w:hint="eastAsia"/>
                <w:sz w:val="18"/>
                <w:szCs w:val="18"/>
              </w:rPr>
            </w:pPr>
          </w:p>
        </w:tc>
        <w:tc>
          <w:tcPr>
            <w:tcW w:w="3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50C1C"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图书馆纸质文献年生均借阅量（册/件）</w:t>
            </w:r>
          </w:p>
        </w:tc>
        <w:tc>
          <w:tcPr>
            <w:tcW w:w="43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E4757"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年生均借阅量（册/件）10册以上，得3 分；6册-10册，得2 分；5册及以下，得1分</w:t>
            </w:r>
          </w:p>
        </w:tc>
      </w:tr>
      <w:tr w:rsidR="00FD13E9" w:rsidRPr="00FD13E9" w14:paraId="6441A6EF" w14:textId="77777777" w:rsidTr="00042510">
        <w:trPr>
          <w:trHeight w:val="72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4F15E6"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080340" w14:textId="77777777" w:rsidR="00FD13E9" w:rsidRPr="00EF57E7" w:rsidRDefault="00FD13E9" w:rsidP="00FA7192">
            <w:pPr>
              <w:jc w:val="left"/>
              <w:rPr>
                <w:rFonts w:ascii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A144" w14:textId="77777777" w:rsidR="00FD13E9" w:rsidRPr="00EF57E7" w:rsidRDefault="00FD13E9" w:rsidP="00042510">
            <w:pPr>
              <w:jc w:val="left"/>
              <w:rPr>
                <w:rFonts w:asciiTheme="minorEastAsia" w:hAnsiTheme="minorEastAsia" w:hint="eastAsia"/>
                <w:sz w:val="18"/>
                <w:szCs w:val="18"/>
              </w:rPr>
            </w:pPr>
            <w:r w:rsidRPr="00EF57E7">
              <w:rPr>
                <w:rFonts w:asciiTheme="minorEastAsia" w:hAnsiTheme="minorEastAsia" w:hint="eastAsia"/>
                <w:sz w:val="18"/>
                <w:szCs w:val="18"/>
              </w:rPr>
              <w:t>3.2.2数字资源利用（2分）</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48093" w14:textId="5B5A5B39" w:rsidR="00FD13E9" w:rsidRPr="00EF57E7" w:rsidRDefault="00FD13E9" w:rsidP="00FA7192">
            <w:pPr>
              <w:jc w:val="center"/>
              <w:rPr>
                <w:rFonts w:asciiTheme="minorEastAsia" w:hAnsiTheme="minorEastAsia" w:hint="eastAsia"/>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55D31"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3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5202D"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图书馆数字资源（含电子图书、电子期刊等）年人均访问、下载次数</w:t>
            </w:r>
          </w:p>
        </w:tc>
        <w:tc>
          <w:tcPr>
            <w:tcW w:w="43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05675"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图书馆数字资源年访问次数和下载次数人均5次或以上，得2分；低于人均5次，得1分；没有提供利用，不得分</w:t>
            </w:r>
          </w:p>
        </w:tc>
      </w:tr>
      <w:tr w:rsidR="00FD13E9" w:rsidRPr="00FD13E9" w14:paraId="246E2A2F" w14:textId="77777777" w:rsidTr="004713F0">
        <w:trPr>
          <w:trHeight w:val="45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5AE1643"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298D059" w14:textId="77777777" w:rsidR="00FD13E9" w:rsidRPr="00EF57E7" w:rsidRDefault="00FD13E9" w:rsidP="00FA7192">
            <w:pPr>
              <w:jc w:val="left"/>
              <w:rPr>
                <w:rFonts w:asciiTheme="minorEastAsia" w:hAnsiTheme="minorEastAsia"/>
                <w:sz w:val="18"/>
                <w:szCs w:val="18"/>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7DAF29"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3.2.3服务总量（2分）</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B5A704"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D50651" w14:textId="346A8FCC" w:rsidR="00FD13E9" w:rsidRPr="00EF57E7" w:rsidRDefault="00FD13E9" w:rsidP="00FA7192">
            <w:pPr>
              <w:jc w:val="center"/>
              <w:rPr>
                <w:rFonts w:asciiTheme="minorEastAsia" w:hAnsiTheme="minorEastAsia" w:hint="eastAsia"/>
                <w:sz w:val="18"/>
                <w:szCs w:val="18"/>
              </w:rPr>
            </w:pP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601E4E"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年到馆服务总人次（年借阅文献、咨询问题以及参加各类读者活动等总人次）、年读者到馆率（年到馆读者人数与校师生总人数之比）</w:t>
            </w:r>
          </w:p>
        </w:tc>
        <w:tc>
          <w:tcPr>
            <w:tcW w:w="4374" w:type="dxa"/>
            <w:tcBorders>
              <w:top w:val="single" w:sz="4" w:space="0" w:color="auto"/>
              <w:left w:val="nil"/>
              <w:bottom w:val="single" w:sz="4" w:space="0" w:color="auto"/>
              <w:right w:val="single" w:sz="4" w:space="0" w:color="auto"/>
            </w:tcBorders>
            <w:shd w:val="clear" w:color="auto" w:fill="auto"/>
            <w:vAlign w:val="center"/>
            <w:hideMark/>
          </w:tcPr>
          <w:p w14:paraId="537757BF"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读者年到馆人均次数15次或以上，得1分；10-14次，得0.5分；低于10次，不得分</w:t>
            </w:r>
          </w:p>
        </w:tc>
      </w:tr>
      <w:tr w:rsidR="00FD13E9" w:rsidRPr="00FD13E9" w14:paraId="28D36FAB"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15500DA"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250E7261"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3646BC25"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52ACA72A"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4495DA4A"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43E40F2A"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vAlign w:val="center"/>
            <w:hideMark/>
          </w:tcPr>
          <w:p w14:paraId="1F26A6A3"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年读者到馆率80%以上，得1分；70-80%，得0.5分；低于70%，不得分</w:t>
            </w:r>
          </w:p>
        </w:tc>
      </w:tr>
      <w:tr w:rsidR="00FD13E9" w:rsidRPr="00FD13E9" w14:paraId="27A9651D"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26FAC4A" w14:textId="77777777" w:rsidR="00FD13E9" w:rsidRPr="00EF57E7" w:rsidRDefault="00FD13E9" w:rsidP="00FA7192">
            <w:pPr>
              <w:jc w:val="left"/>
              <w:rPr>
                <w:rFonts w:asciiTheme="minorEastAsia" w:hAnsiTheme="minorEastAsia"/>
                <w:sz w:val="18"/>
                <w:szCs w:val="18"/>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31836D"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3.3图书馆教育（4）</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8BBFB2"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3.3.1文献利用教育（2分）</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45D400"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E2D0A7" w14:textId="771B42C6" w:rsidR="00FD13E9" w:rsidRPr="00EF57E7" w:rsidRDefault="00FD13E9" w:rsidP="00FA7192">
            <w:pPr>
              <w:jc w:val="center"/>
              <w:rPr>
                <w:rFonts w:asciiTheme="minorEastAsia" w:hAnsiTheme="minorEastAsia" w:hint="eastAsia"/>
                <w:sz w:val="18"/>
                <w:szCs w:val="18"/>
              </w:rPr>
            </w:pP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6B698A"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对新入校的学生开设了解图书馆、学会使用图书馆的辅导，信息素养类活动；各项活动均应有内容、计划、教案或课件等。</w:t>
            </w:r>
          </w:p>
        </w:tc>
        <w:tc>
          <w:tcPr>
            <w:tcW w:w="4374" w:type="dxa"/>
            <w:tcBorders>
              <w:top w:val="single" w:sz="4" w:space="0" w:color="auto"/>
              <w:left w:val="single" w:sz="4" w:space="0" w:color="auto"/>
              <w:bottom w:val="single" w:sz="4" w:space="0" w:color="auto"/>
              <w:right w:val="single" w:sz="4" w:space="0" w:color="auto"/>
            </w:tcBorders>
            <w:shd w:val="clear" w:color="auto" w:fill="auto"/>
            <w:hideMark/>
          </w:tcPr>
          <w:p w14:paraId="73BCA8EC"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*图书馆对新生开展入馆教育，得1分</w:t>
            </w:r>
          </w:p>
        </w:tc>
      </w:tr>
      <w:tr w:rsidR="00FD13E9" w:rsidRPr="00FD13E9" w14:paraId="42088096"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898DB49"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B213985" w14:textId="77777777" w:rsidR="00FD13E9" w:rsidRPr="00EF57E7" w:rsidRDefault="00FD13E9" w:rsidP="00FA7192">
            <w:pPr>
              <w:jc w:val="left"/>
              <w:rPr>
                <w:rFonts w:asciiTheme="minorEastAsia" w:hAnsiTheme="minorEastAsia"/>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4A8470F" w14:textId="77777777" w:rsidR="00FD13E9" w:rsidRPr="00EF57E7" w:rsidRDefault="00FD13E9" w:rsidP="00FA7192">
            <w:pPr>
              <w:jc w:val="left"/>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BAD694" w14:textId="77777777" w:rsidR="00FD13E9" w:rsidRPr="00EF57E7" w:rsidRDefault="00FD13E9" w:rsidP="00FA7192">
            <w:pPr>
              <w:jc w:val="center"/>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C6B439" w14:textId="77777777" w:rsidR="00FD13E9" w:rsidRPr="00EF57E7" w:rsidRDefault="00FD13E9" w:rsidP="00FA7192">
            <w:pPr>
              <w:jc w:val="center"/>
              <w:rPr>
                <w:rFonts w:asciiTheme="minorEastAsia" w:hAnsiTheme="minorEastAsia"/>
                <w:sz w:val="18"/>
                <w:szCs w:val="18"/>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19FCBAFD"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single" w:sz="4" w:space="0" w:color="auto"/>
              <w:left w:val="single" w:sz="4" w:space="0" w:color="auto"/>
              <w:bottom w:val="single" w:sz="4" w:space="0" w:color="auto"/>
              <w:right w:val="single" w:sz="4" w:space="0" w:color="auto"/>
            </w:tcBorders>
            <w:shd w:val="clear" w:color="auto" w:fill="auto"/>
            <w:hideMark/>
          </w:tcPr>
          <w:p w14:paraId="0F9E2BF1"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对学生开展信息素养教育，得1分</w:t>
            </w:r>
          </w:p>
        </w:tc>
      </w:tr>
      <w:tr w:rsidR="00FD13E9" w:rsidRPr="00FD13E9" w14:paraId="67808226" w14:textId="77777777" w:rsidTr="004713F0">
        <w:trPr>
          <w:trHeight w:val="6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B39D1A2"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2C1735" w14:textId="77777777" w:rsidR="00FD13E9" w:rsidRPr="00EF57E7" w:rsidRDefault="00FD13E9" w:rsidP="00FA7192">
            <w:pPr>
              <w:jc w:val="left"/>
              <w:rPr>
                <w:rFonts w:asciiTheme="minorEastAsia" w:hAnsiTheme="minorEastAsia"/>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A83208D"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3.3.2阅读辅导（2分）</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38481F6" w14:textId="6BDD9293" w:rsidR="00FD13E9" w:rsidRPr="00EF57E7" w:rsidRDefault="00FD13E9" w:rsidP="00FA7192">
            <w:pPr>
              <w:jc w:val="center"/>
              <w:rPr>
                <w:rFonts w:asciiTheme="minorEastAsia" w:hAnsiTheme="minorEastAsia" w:hint="eastAsia"/>
                <w:sz w:val="18"/>
                <w:szCs w:val="18"/>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D7A91D0"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3281" w:type="dxa"/>
            <w:tcBorders>
              <w:top w:val="single" w:sz="4" w:space="0" w:color="auto"/>
              <w:left w:val="nil"/>
              <w:bottom w:val="single" w:sz="4" w:space="0" w:color="auto"/>
              <w:right w:val="single" w:sz="4" w:space="0" w:color="auto"/>
            </w:tcBorders>
            <w:shd w:val="clear" w:color="auto" w:fill="auto"/>
            <w:vAlign w:val="center"/>
            <w:hideMark/>
          </w:tcPr>
          <w:p w14:paraId="02388B11"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组织开展提升学生阅读能力的阅读辅导</w:t>
            </w:r>
          </w:p>
        </w:tc>
        <w:tc>
          <w:tcPr>
            <w:tcW w:w="4374" w:type="dxa"/>
            <w:tcBorders>
              <w:top w:val="single" w:sz="4" w:space="0" w:color="auto"/>
              <w:left w:val="nil"/>
              <w:bottom w:val="single" w:sz="4" w:space="0" w:color="auto"/>
              <w:right w:val="single" w:sz="4" w:space="0" w:color="auto"/>
            </w:tcBorders>
            <w:shd w:val="clear" w:color="auto" w:fill="auto"/>
            <w:hideMark/>
          </w:tcPr>
          <w:p w14:paraId="4E3BCEFC"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图书馆为学生组织（包含读书内容和读书方法指导）阅读辅导或专题讲座，得2分</w:t>
            </w:r>
          </w:p>
        </w:tc>
      </w:tr>
      <w:tr w:rsidR="00FD13E9" w:rsidRPr="00FD13E9" w14:paraId="44E31340" w14:textId="77777777" w:rsidTr="00042510">
        <w:trPr>
          <w:trHeight w:val="51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80DCC2A" w14:textId="77777777" w:rsidR="00FD13E9" w:rsidRPr="00EF57E7" w:rsidRDefault="00FD13E9" w:rsidP="00FA7192">
            <w:pPr>
              <w:jc w:val="left"/>
              <w:rPr>
                <w:rFonts w:asciiTheme="minorEastAsia" w:hAnsiTheme="minorEastAsia"/>
                <w:sz w:val="18"/>
                <w:szCs w:val="18"/>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5E315C"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3.4阅读推广（11分）</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9888EA"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3.4.1阅读指导机构（1分）</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C94177"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13E82" w14:textId="2E4CF9EE" w:rsidR="00FD13E9" w:rsidRPr="00EF57E7" w:rsidRDefault="00FD13E9" w:rsidP="00FA7192">
            <w:pPr>
              <w:jc w:val="center"/>
              <w:rPr>
                <w:rFonts w:asciiTheme="minorEastAsia" w:hAnsiTheme="minorEastAsia" w:hint="eastAsia"/>
                <w:sz w:val="18"/>
                <w:szCs w:val="18"/>
              </w:rPr>
            </w:pP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527D79F"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学校设立由一名校领导牵头、图书馆馆长负责日常工作的阅读指导机构，组织指导阅读活动实施</w:t>
            </w:r>
          </w:p>
        </w:tc>
        <w:tc>
          <w:tcPr>
            <w:tcW w:w="4374" w:type="dxa"/>
            <w:tcBorders>
              <w:top w:val="single" w:sz="4" w:space="0" w:color="auto"/>
              <w:left w:val="single" w:sz="4" w:space="0" w:color="auto"/>
              <w:bottom w:val="single" w:sz="4" w:space="0" w:color="auto"/>
              <w:right w:val="single" w:sz="4" w:space="0" w:color="auto"/>
            </w:tcBorders>
            <w:shd w:val="clear" w:color="auto" w:fill="auto"/>
            <w:hideMark/>
          </w:tcPr>
          <w:p w14:paraId="6487B2CB"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学校成立校领导牵头的阅读指导机构，图书馆馆长负责阅读指导机构日常工作，得0.5分</w:t>
            </w:r>
          </w:p>
        </w:tc>
      </w:tr>
      <w:tr w:rsidR="00FD13E9" w:rsidRPr="00FD13E9" w14:paraId="7CCB4986" w14:textId="77777777" w:rsidTr="00042510">
        <w:trPr>
          <w:trHeight w:val="6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666619B"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0BB4B9B" w14:textId="77777777" w:rsidR="00FD13E9" w:rsidRPr="00EF57E7" w:rsidRDefault="00FD13E9" w:rsidP="00FA7192">
            <w:pPr>
              <w:jc w:val="left"/>
              <w:rPr>
                <w:rFonts w:asciiTheme="minorEastAsia" w:hAnsiTheme="minorEastAsia"/>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C503A0D" w14:textId="77777777" w:rsidR="00FD13E9" w:rsidRPr="00EF57E7" w:rsidRDefault="00FD13E9" w:rsidP="00FA7192">
            <w:pPr>
              <w:jc w:val="left"/>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CFB5CD" w14:textId="77777777" w:rsidR="00FD13E9" w:rsidRPr="00EF57E7" w:rsidRDefault="00FD13E9" w:rsidP="00FA7192">
            <w:pPr>
              <w:jc w:val="center"/>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7E5256" w14:textId="77777777" w:rsidR="00FD13E9" w:rsidRPr="00EF57E7" w:rsidRDefault="00FD13E9" w:rsidP="00FA7192">
            <w:pPr>
              <w:jc w:val="center"/>
              <w:rPr>
                <w:rFonts w:asciiTheme="minorEastAsia" w:hAnsiTheme="minorEastAsia"/>
                <w:sz w:val="18"/>
                <w:szCs w:val="18"/>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2429976B"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single" w:sz="4" w:space="0" w:color="auto"/>
              <w:left w:val="single" w:sz="4" w:space="0" w:color="auto"/>
              <w:bottom w:val="single" w:sz="4" w:space="0" w:color="auto"/>
              <w:right w:val="single" w:sz="4" w:space="0" w:color="auto"/>
            </w:tcBorders>
            <w:shd w:val="clear" w:color="auto" w:fill="auto"/>
            <w:hideMark/>
          </w:tcPr>
          <w:p w14:paraId="6AA2A61B"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定期召开会议，制定学校阅读计划，组织阅读活动实施，反映读者意见和要求，向学校提供改进阅读活动的建议，得0.5分</w:t>
            </w:r>
          </w:p>
        </w:tc>
      </w:tr>
      <w:tr w:rsidR="00FD13E9" w:rsidRPr="00FD13E9" w14:paraId="2C42CCF8" w14:textId="77777777" w:rsidTr="00042510">
        <w:trPr>
          <w:trHeight w:val="72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DD09337"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AC706E" w14:textId="77777777" w:rsidR="00FD13E9" w:rsidRPr="00EF57E7" w:rsidRDefault="00FD13E9" w:rsidP="00FA7192">
            <w:pPr>
              <w:jc w:val="left"/>
              <w:rPr>
                <w:rFonts w:ascii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228CB"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3.4.2学校阅读活动（3分）</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3BEC1"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99EC4" w14:textId="5A1CE1EC" w:rsidR="00FD13E9" w:rsidRPr="00EF57E7" w:rsidRDefault="00FD13E9" w:rsidP="00FA7192">
            <w:pPr>
              <w:jc w:val="center"/>
              <w:rPr>
                <w:rFonts w:asciiTheme="minorEastAsia" w:hAnsiTheme="minorEastAsia" w:hint="eastAsia"/>
                <w:sz w:val="18"/>
                <w:szCs w:val="18"/>
              </w:rPr>
            </w:pPr>
          </w:p>
        </w:tc>
        <w:tc>
          <w:tcPr>
            <w:tcW w:w="3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CCF4D"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图书馆举办和参与多种形式的讲座、演讲、读书会、故事会等阅读推广活动（学校、年级、班级等层面）；</w:t>
            </w:r>
          </w:p>
        </w:tc>
        <w:tc>
          <w:tcPr>
            <w:tcW w:w="43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96775"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图书馆年开展或参与各种校级阅读推广活动大于5次，得3分；3-5次，得2分，1-2次，得1分</w:t>
            </w:r>
          </w:p>
        </w:tc>
      </w:tr>
      <w:tr w:rsidR="00FD13E9" w:rsidRPr="00FD13E9" w14:paraId="3317ABC8" w14:textId="77777777" w:rsidTr="00042510">
        <w:trPr>
          <w:trHeight w:val="96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9BE1B4A"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29AD84" w14:textId="77777777" w:rsidR="00FD13E9" w:rsidRPr="00EF57E7" w:rsidRDefault="00FD13E9" w:rsidP="00FA7192">
            <w:pPr>
              <w:jc w:val="left"/>
              <w:rPr>
                <w:rFonts w:ascii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26D4E"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3.4.3市区阅读活动（3分）</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826B3" w14:textId="2113F8FF" w:rsidR="00FD13E9" w:rsidRPr="00EF57E7" w:rsidRDefault="00FD13E9" w:rsidP="00FA7192">
            <w:pPr>
              <w:jc w:val="center"/>
              <w:rPr>
                <w:rFonts w:asciiTheme="minorEastAsia" w:hAnsiTheme="minorEastAsia" w:hint="eastAsia"/>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160F0"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3</w:t>
            </w:r>
          </w:p>
        </w:tc>
        <w:tc>
          <w:tcPr>
            <w:tcW w:w="3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0D512"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图书馆组织学生参与市、区阅读推广活动，取得阅读推广活动成果奖励</w:t>
            </w:r>
          </w:p>
        </w:tc>
        <w:tc>
          <w:tcPr>
            <w:tcW w:w="43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ACD02"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图书馆组织学生组织学生参与市、区阅读推广活动，得1分，年参加各类市、区级阅读活动人均2次以上得1分，取得阅读推广活动市级奖励，得1分</w:t>
            </w:r>
          </w:p>
        </w:tc>
      </w:tr>
      <w:tr w:rsidR="00FD13E9" w:rsidRPr="00FD13E9" w14:paraId="10B89F09"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E25DA45"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D334EE5" w14:textId="77777777" w:rsidR="00FD13E9" w:rsidRPr="00EF57E7" w:rsidRDefault="00FD13E9" w:rsidP="00FA7192">
            <w:pPr>
              <w:jc w:val="left"/>
              <w:rPr>
                <w:rFonts w:asciiTheme="minorEastAsia" w:hAnsiTheme="minorEastAsia"/>
                <w:sz w:val="18"/>
                <w:szCs w:val="18"/>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66B27C"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3.4.4开设阅读课（2分）</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DA0C4C" w14:textId="16441572" w:rsidR="00FD13E9" w:rsidRPr="00EF57E7" w:rsidRDefault="00FD13E9" w:rsidP="00FA7192">
            <w:pPr>
              <w:jc w:val="center"/>
              <w:rPr>
                <w:rFonts w:asciiTheme="minorEastAsia" w:hAnsiTheme="minorEastAsia" w:hint="eastAsia"/>
                <w:sz w:val="18"/>
                <w:szCs w:val="18"/>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16A3DD"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99307A"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按照课程实施要求，开设或配合开设学生阅读课；利用班会、午会开展学生阅读</w:t>
            </w:r>
          </w:p>
        </w:tc>
        <w:tc>
          <w:tcPr>
            <w:tcW w:w="43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56DF9"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在图书馆开设阅读课程，得1分</w:t>
            </w:r>
          </w:p>
        </w:tc>
      </w:tr>
      <w:tr w:rsidR="00FD13E9" w:rsidRPr="00FD13E9" w14:paraId="60CF4112" w14:textId="77777777" w:rsidTr="00042510">
        <w:trPr>
          <w:trHeight w:val="51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5B9CAE1"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A8CC78" w14:textId="77777777" w:rsidR="00FD13E9" w:rsidRPr="00EF57E7" w:rsidRDefault="00FD13E9" w:rsidP="00FA7192">
            <w:pPr>
              <w:jc w:val="left"/>
              <w:rPr>
                <w:rFonts w:asciiTheme="minorEastAsia" w:hAnsiTheme="minorEastAsia"/>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DB8C9F2" w14:textId="77777777" w:rsidR="00FD13E9" w:rsidRPr="00EF57E7" w:rsidRDefault="00FD13E9" w:rsidP="00FA7192">
            <w:pPr>
              <w:jc w:val="left"/>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282527" w14:textId="77777777" w:rsidR="00FD13E9" w:rsidRPr="00EF57E7" w:rsidRDefault="00FD13E9" w:rsidP="00FA7192">
            <w:pPr>
              <w:jc w:val="center"/>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2613A6" w14:textId="77777777" w:rsidR="00FD13E9" w:rsidRPr="00EF57E7" w:rsidRDefault="00FD13E9" w:rsidP="00FA7192">
            <w:pPr>
              <w:jc w:val="center"/>
              <w:rPr>
                <w:rFonts w:asciiTheme="minorEastAsia" w:hAnsiTheme="minorEastAsia"/>
                <w:sz w:val="18"/>
                <w:szCs w:val="18"/>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3FCC8FE9"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9B7DC"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小学阅读课进入课表得1分，中学利用拓展性、研究性课程开设相关阅读课程内容得1分</w:t>
            </w:r>
          </w:p>
        </w:tc>
      </w:tr>
      <w:tr w:rsidR="00FD13E9" w:rsidRPr="00FD13E9" w14:paraId="2D5D8A9A" w14:textId="77777777" w:rsidTr="00042510">
        <w:trPr>
          <w:trHeight w:val="567"/>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A003AB1"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5D84209" w14:textId="77777777" w:rsidR="00FD13E9" w:rsidRPr="00EF57E7" w:rsidRDefault="00FD13E9" w:rsidP="00FA7192">
            <w:pPr>
              <w:jc w:val="left"/>
              <w:rPr>
                <w:rFonts w:ascii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A33C8"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3.4.5 社团活动（2分）</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13155" w14:textId="4CF782D7" w:rsidR="00FD13E9" w:rsidRPr="00EF57E7" w:rsidRDefault="00FD13E9" w:rsidP="00FA7192">
            <w:pPr>
              <w:jc w:val="center"/>
              <w:rPr>
                <w:rFonts w:asciiTheme="minorEastAsia" w:hAnsiTheme="minorEastAsia" w:hint="eastAsia"/>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E7420"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3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9DF31"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学校相关社团、读书小组开展情况</w:t>
            </w:r>
          </w:p>
        </w:tc>
        <w:tc>
          <w:tcPr>
            <w:tcW w:w="43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44666"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图书馆设立有关阅读的社团或读书小组，年开展活动8次或以上，得2分；4-7次，得1分</w:t>
            </w:r>
          </w:p>
        </w:tc>
      </w:tr>
      <w:tr w:rsidR="00FD13E9" w:rsidRPr="00FD13E9" w14:paraId="534CCFDA" w14:textId="77777777" w:rsidTr="00042510">
        <w:trPr>
          <w:trHeight w:val="397"/>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89AFDB9" w14:textId="77777777" w:rsidR="00FD13E9" w:rsidRPr="00EF57E7" w:rsidRDefault="00FD13E9" w:rsidP="00FA7192">
            <w:pPr>
              <w:jc w:val="left"/>
              <w:rPr>
                <w:rFonts w:asciiTheme="minorEastAsia" w:hAnsiTheme="minorEastAsia"/>
                <w:sz w:val="18"/>
                <w:szCs w:val="18"/>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04A2DB"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3.5对外协作（3分）</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E8A71D"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3.5.1馆际协作（2分）</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5FF19B" w14:textId="4E63566F" w:rsidR="00FD13E9" w:rsidRPr="00EF57E7" w:rsidRDefault="00FD13E9" w:rsidP="00FA7192">
            <w:pPr>
              <w:jc w:val="center"/>
              <w:rPr>
                <w:rFonts w:asciiTheme="minorEastAsia" w:hAnsiTheme="minorEastAsia" w:hint="eastAsia"/>
                <w:sz w:val="18"/>
                <w:szCs w:val="18"/>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C49AA1"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6CEBBA"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开展馆际协作交流或文献资源共享</w:t>
            </w:r>
          </w:p>
        </w:tc>
        <w:tc>
          <w:tcPr>
            <w:tcW w:w="4374" w:type="dxa"/>
            <w:tcBorders>
              <w:top w:val="single" w:sz="4" w:space="0" w:color="auto"/>
              <w:left w:val="nil"/>
              <w:bottom w:val="single" w:sz="4" w:space="0" w:color="auto"/>
              <w:right w:val="single" w:sz="4" w:space="0" w:color="auto"/>
            </w:tcBorders>
            <w:shd w:val="clear" w:color="auto" w:fill="auto"/>
            <w:hideMark/>
          </w:tcPr>
          <w:p w14:paraId="7A9C2538"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开展校际图书馆协作交流或文献资源共享，得1分</w:t>
            </w:r>
          </w:p>
        </w:tc>
      </w:tr>
      <w:tr w:rsidR="00FD13E9" w:rsidRPr="00FD13E9" w14:paraId="66B2A5D5"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4CEB76F"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496003FA"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038561D2"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F065A28"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1BD7218"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7BCEDA15"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49914FE3"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与公共图书馆等文化机构开展协作交流或文献资源共享，得1分</w:t>
            </w:r>
          </w:p>
        </w:tc>
      </w:tr>
      <w:tr w:rsidR="00FD13E9" w:rsidRPr="00FD13E9" w14:paraId="00E42DFF" w14:textId="77777777" w:rsidTr="00042510">
        <w:trPr>
          <w:trHeight w:val="397"/>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E90CB92"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43DE8F28" w14:textId="77777777" w:rsidR="00FD13E9" w:rsidRPr="00EF57E7" w:rsidRDefault="00FD13E9" w:rsidP="00FA7192">
            <w:pPr>
              <w:jc w:val="left"/>
              <w:rPr>
                <w:rFonts w:asciiTheme="minorEastAsia" w:hAnsiTheme="minorEastAsia"/>
                <w:sz w:val="18"/>
                <w:szCs w:val="18"/>
              </w:rPr>
            </w:pPr>
          </w:p>
        </w:tc>
        <w:tc>
          <w:tcPr>
            <w:tcW w:w="1559" w:type="dxa"/>
            <w:tcBorders>
              <w:top w:val="nil"/>
              <w:left w:val="nil"/>
              <w:bottom w:val="single" w:sz="4" w:space="0" w:color="auto"/>
              <w:right w:val="single" w:sz="4" w:space="0" w:color="auto"/>
            </w:tcBorders>
            <w:shd w:val="clear" w:color="auto" w:fill="auto"/>
            <w:vAlign w:val="center"/>
            <w:hideMark/>
          </w:tcPr>
          <w:p w14:paraId="4C26D9C2"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3.5.2社区服务（1分）</w:t>
            </w:r>
          </w:p>
        </w:tc>
        <w:tc>
          <w:tcPr>
            <w:tcW w:w="992" w:type="dxa"/>
            <w:tcBorders>
              <w:top w:val="nil"/>
              <w:left w:val="nil"/>
              <w:bottom w:val="single" w:sz="4" w:space="0" w:color="auto"/>
              <w:right w:val="single" w:sz="4" w:space="0" w:color="auto"/>
            </w:tcBorders>
            <w:shd w:val="clear" w:color="auto" w:fill="auto"/>
            <w:vAlign w:val="center"/>
            <w:hideMark/>
          </w:tcPr>
          <w:p w14:paraId="097CB45B" w14:textId="53F7C27B" w:rsidR="00FD13E9" w:rsidRPr="00EF57E7" w:rsidRDefault="00FD13E9" w:rsidP="00FA7192">
            <w:pPr>
              <w:jc w:val="center"/>
              <w:rPr>
                <w:rFonts w:asciiTheme="minorEastAsia" w:hAnsiTheme="minorEastAsia" w:hint="eastAsia"/>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14:paraId="101FC879"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1</w:t>
            </w:r>
          </w:p>
        </w:tc>
        <w:tc>
          <w:tcPr>
            <w:tcW w:w="3281" w:type="dxa"/>
            <w:tcBorders>
              <w:top w:val="nil"/>
              <w:left w:val="nil"/>
              <w:bottom w:val="single" w:sz="4" w:space="0" w:color="auto"/>
              <w:right w:val="single" w:sz="4" w:space="0" w:color="auto"/>
            </w:tcBorders>
            <w:shd w:val="clear" w:color="auto" w:fill="auto"/>
            <w:vAlign w:val="center"/>
            <w:hideMark/>
          </w:tcPr>
          <w:p w14:paraId="2E5A9363"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为学生家长或社区提供文献资源借阅和相关服务</w:t>
            </w:r>
          </w:p>
        </w:tc>
        <w:tc>
          <w:tcPr>
            <w:tcW w:w="4374" w:type="dxa"/>
            <w:tcBorders>
              <w:top w:val="nil"/>
              <w:left w:val="nil"/>
              <w:bottom w:val="single" w:sz="4" w:space="0" w:color="auto"/>
              <w:right w:val="single" w:sz="4" w:space="0" w:color="auto"/>
            </w:tcBorders>
            <w:shd w:val="clear" w:color="auto" w:fill="auto"/>
            <w:hideMark/>
          </w:tcPr>
          <w:p w14:paraId="63D5171A"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图书馆为学生家长或社区提供文献资源借阅和相关服务，得1分</w:t>
            </w:r>
          </w:p>
        </w:tc>
      </w:tr>
      <w:tr w:rsidR="00FD13E9" w:rsidRPr="00FD13E9" w14:paraId="3A9BF5D9" w14:textId="77777777" w:rsidTr="00042510">
        <w:trPr>
          <w:trHeight w:val="720"/>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C5322E" w14:textId="305F829B"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4管理与保障      （20分）</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22DE70"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4.1队伍建设（10分）</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C37D2"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4.1.1馆员配置（3分）</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6318E"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7EC40" w14:textId="62ECC093" w:rsidR="00FD13E9" w:rsidRPr="00EF57E7" w:rsidRDefault="00FD13E9" w:rsidP="00FA7192">
            <w:pPr>
              <w:jc w:val="center"/>
              <w:rPr>
                <w:rFonts w:asciiTheme="minorEastAsia" w:hAnsiTheme="minorEastAsia" w:hint="eastAsia"/>
                <w:sz w:val="18"/>
                <w:szCs w:val="18"/>
              </w:rPr>
            </w:pPr>
          </w:p>
        </w:tc>
        <w:tc>
          <w:tcPr>
            <w:tcW w:w="3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F4105"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根据学校类别、规模配置图书馆人员，馆员配置满足文献管理和服务师生的需求</w:t>
            </w:r>
          </w:p>
        </w:tc>
        <w:tc>
          <w:tcPr>
            <w:tcW w:w="43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E3AA1"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图书馆有专职人员得1分；馆员达到应配人数的得3分</w:t>
            </w:r>
          </w:p>
        </w:tc>
      </w:tr>
      <w:tr w:rsidR="00FD13E9" w:rsidRPr="00FD13E9" w14:paraId="5CEC19E7"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C336AFD"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B9C27A1" w14:textId="77777777" w:rsidR="00FD13E9" w:rsidRPr="00EF57E7" w:rsidRDefault="00FD13E9" w:rsidP="00FA7192">
            <w:pPr>
              <w:jc w:val="left"/>
              <w:rPr>
                <w:rFonts w:asciiTheme="minorEastAsia" w:hAnsiTheme="minorEastAsia"/>
                <w:sz w:val="18"/>
                <w:szCs w:val="18"/>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A91C6A"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4.1.2馆员资质（2分）</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B3C895"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22A6D7" w14:textId="2FA4A3B7" w:rsidR="00FD13E9" w:rsidRPr="00EF57E7" w:rsidRDefault="00FD13E9" w:rsidP="00FA7192">
            <w:pPr>
              <w:jc w:val="center"/>
              <w:rPr>
                <w:rFonts w:asciiTheme="minorEastAsia" w:hAnsiTheme="minorEastAsia" w:hint="eastAsia"/>
                <w:sz w:val="18"/>
                <w:szCs w:val="18"/>
              </w:rPr>
            </w:pP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674E1C"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中学馆长具备中级及以上相关专业技术职称，小学馆长具备初级及以上相关专业技术职称；中学馆员具备大学本科及以上文化程度，小学馆员具备大专及以上文化程度</w:t>
            </w:r>
          </w:p>
        </w:tc>
        <w:tc>
          <w:tcPr>
            <w:tcW w:w="4374" w:type="dxa"/>
            <w:tcBorders>
              <w:top w:val="single" w:sz="4" w:space="0" w:color="auto"/>
              <w:left w:val="single" w:sz="4" w:space="0" w:color="auto"/>
              <w:bottom w:val="single" w:sz="4" w:space="0" w:color="auto"/>
              <w:right w:val="single" w:sz="4" w:space="0" w:color="auto"/>
            </w:tcBorders>
            <w:shd w:val="clear" w:color="auto" w:fill="auto"/>
            <w:hideMark/>
          </w:tcPr>
          <w:p w14:paraId="782C775D"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*图书馆管理人员具备规定文化程度，得1分</w:t>
            </w:r>
          </w:p>
        </w:tc>
      </w:tr>
      <w:tr w:rsidR="00FD13E9" w:rsidRPr="00FD13E9" w14:paraId="5A0C7020"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8AA9B24"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0EA751" w14:textId="77777777" w:rsidR="00FD13E9" w:rsidRPr="00EF57E7" w:rsidRDefault="00FD13E9" w:rsidP="00FA7192">
            <w:pPr>
              <w:jc w:val="left"/>
              <w:rPr>
                <w:rFonts w:asciiTheme="minorEastAsia" w:hAnsiTheme="minorEastAsia"/>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135B633" w14:textId="77777777" w:rsidR="00FD13E9" w:rsidRPr="00EF57E7" w:rsidRDefault="00FD13E9" w:rsidP="00FA7192">
            <w:pPr>
              <w:jc w:val="left"/>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9BB265" w14:textId="77777777" w:rsidR="00FD13E9" w:rsidRPr="00EF57E7" w:rsidRDefault="00FD13E9" w:rsidP="00FA7192">
            <w:pPr>
              <w:jc w:val="center"/>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17ADDF" w14:textId="77777777" w:rsidR="00FD13E9" w:rsidRPr="00EF57E7" w:rsidRDefault="00FD13E9" w:rsidP="00FA7192">
            <w:pPr>
              <w:jc w:val="center"/>
              <w:rPr>
                <w:rFonts w:asciiTheme="minorEastAsia" w:hAnsiTheme="minorEastAsia"/>
                <w:sz w:val="18"/>
                <w:szCs w:val="18"/>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2B763468"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single" w:sz="4" w:space="0" w:color="auto"/>
              <w:left w:val="single" w:sz="4" w:space="0" w:color="auto"/>
              <w:bottom w:val="single" w:sz="4" w:space="0" w:color="auto"/>
              <w:right w:val="single" w:sz="4" w:space="0" w:color="auto"/>
            </w:tcBorders>
            <w:shd w:val="clear" w:color="auto" w:fill="auto"/>
            <w:hideMark/>
          </w:tcPr>
          <w:p w14:paraId="70C53EF0"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图书馆管理人员具备相应专业技术职称 得1分</w:t>
            </w:r>
          </w:p>
        </w:tc>
      </w:tr>
      <w:tr w:rsidR="00FD13E9" w:rsidRPr="00FD13E9" w14:paraId="0B5A77F3"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A366E0B"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285D7D" w14:textId="77777777" w:rsidR="00FD13E9" w:rsidRPr="00EF57E7" w:rsidRDefault="00FD13E9" w:rsidP="00FA7192">
            <w:pPr>
              <w:jc w:val="left"/>
              <w:rPr>
                <w:rFonts w:asciiTheme="minorEastAsia" w:hAnsiTheme="minorEastAsia"/>
                <w:sz w:val="18"/>
                <w:szCs w:val="18"/>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972E71"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4.1.3馆员专业发展（4分）</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DDA16E"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4</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86E6E2" w14:textId="5A2974ED" w:rsidR="00FD13E9" w:rsidRPr="00EF57E7" w:rsidRDefault="00FD13E9" w:rsidP="00FA7192">
            <w:pPr>
              <w:jc w:val="center"/>
              <w:rPr>
                <w:rFonts w:asciiTheme="minorEastAsia" w:hAnsiTheme="minorEastAsia" w:hint="eastAsia"/>
                <w:sz w:val="18"/>
                <w:szCs w:val="18"/>
              </w:rPr>
            </w:pP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54317C"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图书馆各岗位职责明晰，业务学习、进修培训、年度或学期工作绩效考核、职称评聘和提升机制等完善；在全国、市、区交流或获奖</w:t>
            </w:r>
          </w:p>
        </w:tc>
        <w:tc>
          <w:tcPr>
            <w:tcW w:w="4374" w:type="dxa"/>
            <w:tcBorders>
              <w:top w:val="single" w:sz="4" w:space="0" w:color="auto"/>
              <w:left w:val="nil"/>
              <w:bottom w:val="single" w:sz="4" w:space="0" w:color="auto"/>
              <w:right w:val="single" w:sz="4" w:space="0" w:color="auto"/>
            </w:tcBorders>
            <w:shd w:val="clear" w:color="auto" w:fill="auto"/>
            <w:hideMark/>
          </w:tcPr>
          <w:p w14:paraId="5DFB4387"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设立馆员专业技术岗位（或管理岗位），馆员岗位职责明晰，得0.5分</w:t>
            </w:r>
          </w:p>
        </w:tc>
      </w:tr>
      <w:tr w:rsidR="00FD13E9" w:rsidRPr="00FD13E9" w14:paraId="0EEDD303"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8B859F4"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435FB3B7"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497E57A9"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0EF5C29E"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0537E12C"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4BC60A2F"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07818591"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馆员职称评聘纳入学校正常运作，得1分</w:t>
            </w:r>
          </w:p>
        </w:tc>
      </w:tr>
      <w:tr w:rsidR="00FD13E9" w:rsidRPr="00FD13E9" w14:paraId="3ED82E44" w14:textId="77777777" w:rsidTr="00042510">
        <w:trPr>
          <w:trHeight w:val="283"/>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4C4CA91"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1C9C0A86"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294C7519"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7534FF52"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0D33D252"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18184C10"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772AC518"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馆员定期接受专业继续教育或培训，得0.5 分</w:t>
            </w:r>
          </w:p>
        </w:tc>
      </w:tr>
      <w:tr w:rsidR="00FD13E9" w:rsidRPr="00FD13E9" w14:paraId="4E83FF1E"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673CCFC"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238B90B4"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3C3B02DC"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3EE997F9"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278146F"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73B4AC28"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753D5F75"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馆员参加校级以上课题研究或有图书馆相关科研成果发表或获奖，得1分</w:t>
            </w:r>
          </w:p>
        </w:tc>
      </w:tr>
      <w:tr w:rsidR="00FD13E9" w:rsidRPr="00FD13E9" w14:paraId="040277F7"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8DF063A"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5EFEC13A"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6E47A5F5"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4DB6AAAE"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73BEA6A8"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740C65E0"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1AAD437B"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馆员获市、区级相关活动奖励或在单位绩效考核中获得优秀，得1分</w:t>
            </w:r>
          </w:p>
        </w:tc>
      </w:tr>
      <w:tr w:rsidR="00FD13E9" w:rsidRPr="00FD13E9" w14:paraId="62AC755A"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DC0EDA2"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1D6954D1" w14:textId="77777777" w:rsidR="00FD13E9" w:rsidRPr="00EF57E7" w:rsidRDefault="00FD13E9" w:rsidP="00FA7192">
            <w:pPr>
              <w:jc w:val="left"/>
              <w:rPr>
                <w:rFonts w:asciiTheme="minorEastAsia" w:hAnsiTheme="minorEastAsia"/>
                <w:sz w:val="18"/>
                <w:szCs w:val="18"/>
              </w:rPr>
            </w:pP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6CE79E3B"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4.1.4志愿者队伍（1分）</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CAE2224" w14:textId="037792F3" w:rsidR="00FD13E9" w:rsidRPr="00EF57E7" w:rsidRDefault="00FD13E9" w:rsidP="00FA7192">
            <w:pPr>
              <w:jc w:val="center"/>
              <w:rPr>
                <w:rFonts w:asciiTheme="minorEastAsia" w:hAnsiTheme="minorEastAsia" w:hint="eastAsia"/>
                <w:sz w:val="18"/>
                <w:szCs w:val="18"/>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F60775A"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1</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2CF7AFC"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建立学生、教师、家长志愿者队伍，招募、培训、工作等机制完善；组织学生参与图书馆管理工作</w:t>
            </w:r>
          </w:p>
        </w:tc>
        <w:tc>
          <w:tcPr>
            <w:tcW w:w="4374" w:type="dxa"/>
            <w:tcBorders>
              <w:top w:val="nil"/>
              <w:left w:val="nil"/>
              <w:bottom w:val="single" w:sz="4" w:space="0" w:color="auto"/>
              <w:right w:val="single" w:sz="4" w:space="0" w:color="auto"/>
            </w:tcBorders>
            <w:shd w:val="clear" w:color="auto" w:fill="auto"/>
            <w:hideMark/>
          </w:tcPr>
          <w:p w14:paraId="6CADCD5E"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学校成立图书馆志愿者组织并且开展活动，得0.5分</w:t>
            </w:r>
          </w:p>
        </w:tc>
      </w:tr>
      <w:tr w:rsidR="00FD13E9" w:rsidRPr="00FD13E9" w14:paraId="216043DE"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D1EE553"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75505CA4"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26FF0853"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0EF1EA9"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10781051"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69169B83"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2358D140"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组织学生参与图书馆管理，得0.5分</w:t>
            </w:r>
          </w:p>
        </w:tc>
      </w:tr>
      <w:tr w:rsidR="00FD13E9" w:rsidRPr="00FD13E9" w14:paraId="6B062BA6" w14:textId="77777777" w:rsidTr="00042510">
        <w:trPr>
          <w:trHeight w:val="72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518574C" w14:textId="77777777" w:rsidR="00FD13E9" w:rsidRPr="00EF57E7" w:rsidRDefault="00FD13E9" w:rsidP="00FA7192">
            <w:pPr>
              <w:jc w:val="left"/>
              <w:rPr>
                <w:rFonts w:asciiTheme="minorEastAsia" w:hAnsiTheme="minorEastAsia"/>
                <w:sz w:val="18"/>
                <w:szCs w:val="18"/>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D9A234"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4.2经费保障（4分）</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06314"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4.2.1文献购置（2分）</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5ED55"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E7B0B" w14:textId="1D4D2881" w:rsidR="00FD13E9" w:rsidRPr="00EF57E7" w:rsidRDefault="00FD13E9" w:rsidP="00FA7192">
            <w:pPr>
              <w:jc w:val="center"/>
              <w:rPr>
                <w:rFonts w:asciiTheme="minorEastAsia" w:hAnsiTheme="minorEastAsia" w:hint="eastAsia"/>
                <w:sz w:val="18"/>
                <w:szCs w:val="18"/>
              </w:rPr>
            </w:pPr>
          </w:p>
        </w:tc>
        <w:tc>
          <w:tcPr>
            <w:tcW w:w="3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3326F"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有年度馆藏分析和采购计划，师生购置纸质图书、数字文献经费有保障；报刊经费由学校行政经费支出</w:t>
            </w:r>
          </w:p>
        </w:tc>
        <w:tc>
          <w:tcPr>
            <w:tcW w:w="4374" w:type="dxa"/>
            <w:tcBorders>
              <w:top w:val="single" w:sz="4" w:space="0" w:color="auto"/>
              <w:left w:val="single" w:sz="4" w:space="0" w:color="auto"/>
              <w:bottom w:val="single" w:sz="4" w:space="0" w:color="auto"/>
              <w:right w:val="single" w:sz="4" w:space="0" w:color="auto"/>
            </w:tcBorders>
            <w:shd w:val="clear" w:color="auto" w:fill="auto"/>
            <w:hideMark/>
          </w:tcPr>
          <w:p w14:paraId="6EF29334"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*文献购置费达到相关标准，得2分</w:t>
            </w:r>
          </w:p>
        </w:tc>
      </w:tr>
      <w:tr w:rsidR="00FD13E9" w:rsidRPr="00FD13E9" w14:paraId="48910941"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6C55F96"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CF0E711" w14:textId="77777777" w:rsidR="00FD13E9" w:rsidRPr="00EF57E7" w:rsidRDefault="00FD13E9" w:rsidP="00FA7192">
            <w:pPr>
              <w:jc w:val="left"/>
              <w:rPr>
                <w:rFonts w:asciiTheme="minorEastAsia" w:hAnsiTheme="minorEastAsia"/>
                <w:sz w:val="18"/>
                <w:szCs w:val="18"/>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DD4E66"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4.2.2日常运行（2分）</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153CA7"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C4A2D7" w14:textId="3417A77E" w:rsidR="00FD13E9" w:rsidRPr="00EF57E7" w:rsidRDefault="00FD13E9" w:rsidP="00FA7192">
            <w:pPr>
              <w:jc w:val="center"/>
              <w:rPr>
                <w:rFonts w:asciiTheme="minorEastAsia" w:hAnsiTheme="minorEastAsia" w:hint="eastAsia"/>
                <w:sz w:val="18"/>
                <w:szCs w:val="18"/>
              </w:rPr>
            </w:pP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A8050C"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用于图书馆人员专业发展、阅读活动、设备购置、业务消耗品及图书馆日常维护经费有保障</w:t>
            </w:r>
          </w:p>
        </w:tc>
        <w:tc>
          <w:tcPr>
            <w:tcW w:w="4374" w:type="dxa"/>
            <w:tcBorders>
              <w:top w:val="single" w:sz="4" w:space="0" w:color="auto"/>
              <w:left w:val="single" w:sz="4" w:space="0" w:color="auto"/>
              <w:bottom w:val="single" w:sz="4" w:space="0" w:color="auto"/>
              <w:right w:val="single" w:sz="4" w:space="0" w:color="auto"/>
            </w:tcBorders>
            <w:shd w:val="clear" w:color="auto" w:fill="auto"/>
            <w:hideMark/>
          </w:tcPr>
          <w:p w14:paraId="7CD66942"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学校经费预算中有图书馆日常运行经费预算，得1分</w:t>
            </w:r>
          </w:p>
        </w:tc>
      </w:tr>
      <w:tr w:rsidR="00FD13E9" w:rsidRPr="00FD13E9" w14:paraId="5D27C5F7"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F1CDB40" w14:textId="77777777" w:rsidR="00FD13E9" w:rsidRPr="00EF57E7" w:rsidRDefault="00FD13E9" w:rsidP="00FA7192">
            <w:pPr>
              <w:jc w:val="left"/>
              <w:rPr>
                <w:rFonts w:asciiTheme="minorEastAsia" w:hAnsiTheme="minorEastAsia"/>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11421E3" w14:textId="77777777" w:rsidR="00FD13E9" w:rsidRPr="00EF57E7" w:rsidRDefault="00FD13E9" w:rsidP="00FA7192">
            <w:pPr>
              <w:jc w:val="left"/>
              <w:rPr>
                <w:rFonts w:asciiTheme="minorEastAsia" w:hAnsiTheme="minorEastAsia"/>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C64A9DA" w14:textId="77777777" w:rsidR="00FD13E9" w:rsidRPr="00EF57E7" w:rsidRDefault="00FD13E9" w:rsidP="00FA7192">
            <w:pPr>
              <w:jc w:val="left"/>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D4E65D" w14:textId="77777777" w:rsidR="00FD13E9" w:rsidRPr="00EF57E7" w:rsidRDefault="00FD13E9" w:rsidP="00FA7192">
            <w:pPr>
              <w:jc w:val="center"/>
              <w:rPr>
                <w:rFonts w:asciiTheme="minorEastAsia" w:hAnsiTheme="minorEastAsia"/>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965348" w14:textId="77777777" w:rsidR="00FD13E9" w:rsidRPr="00EF57E7" w:rsidRDefault="00FD13E9" w:rsidP="00FA7192">
            <w:pPr>
              <w:jc w:val="center"/>
              <w:rPr>
                <w:rFonts w:asciiTheme="minorEastAsia" w:hAnsiTheme="minorEastAsia"/>
                <w:sz w:val="18"/>
                <w:szCs w:val="18"/>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0805AE4D"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single" w:sz="4" w:space="0" w:color="auto"/>
              <w:left w:val="single" w:sz="4" w:space="0" w:color="auto"/>
              <w:bottom w:val="single" w:sz="4" w:space="0" w:color="auto"/>
              <w:right w:val="single" w:sz="4" w:space="0" w:color="auto"/>
            </w:tcBorders>
            <w:shd w:val="clear" w:color="auto" w:fill="auto"/>
            <w:hideMark/>
          </w:tcPr>
          <w:p w14:paraId="5CFC7BD7"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 xml:space="preserve">预算执行到位，得1分　</w:t>
            </w:r>
          </w:p>
        </w:tc>
      </w:tr>
      <w:tr w:rsidR="00FD13E9" w:rsidRPr="00FD13E9" w14:paraId="57E2117B" w14:textId="77777777" w:rsidTr="004713F0">
        <w:trPr>
          <w:trHeight w:val="283"/>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9E26CEB" w14:textId="77777777" w:rsidR="00FD13E9" w:rsidRPr="00EF57E7" w:rsidRDefault="00FD13E9" w:rsidP="00FA7192">
            <w:pPr>
              <w:jc w:val="left"/>
              <w:rPr>
                <w:rFonts w:asciiTheme="minorEastAsia" w:hAnsiTheme="minorEastAsia"/>
                <w:sz w:val="18"/>
                <w:szCs w:val="18"/>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796B8E"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4.3制度管理（6分）</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200DE9"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4.3.1管理机制（3分）</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C28FFE"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3</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1ACFED" w14:textId="0A816352" w:rsidR="00FD13E9" w:rsidRPr="00EF57E7" w:rsidRDefault="00FD13E9" w:rsidP="00FA7192">
            <w:pPr>
              <w:jc w:val="center"/>
              <w:rPr>
                <w:rFonts w:asciiTheme="minorEastAsia" w:hAnsiTheme="minorEastAsia" w:hint="eastAsia"/>
                <w:sz w:val="18"/>
                <w:szCs w:val="18"/>
              </w:rPr>
            </w:pP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789F8"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设立图书馆馆长，实行校长领导下的馆长负责制，馆长在学校的岗位、职务和报酬等的定级不低于教研组长的水准；建立学校图书遴选机制</w:t>
            </w:r>
          </w:p>
        </w:tc>
        <w:tc>
          <w:tcPr>
            <w:tcW w:w="4374" w:type="dxa"/>
            <w:tcBorders>
              <w:top w:val="single" w:sz="4" w:space="0" w:color="auto"/>
              <w:left w:val="nil"/>
              <w:bottom w:val="single" w:sz="4" w:space="0" w:color="auto"/>
              <w:right w:val="single" w:sz="4" w:space="0" w:color="auto"/>
            </w:tcBorders>
            <w:shd w:val="clear" w:color="auto" w:fill="auto"/>
            <w:vAlign w:val="center"/>
            <w:hideMark/>
          </w:tcPr>
          <w:p w14:paraId="7F64C4E2"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*图书馆实行校长领导下的馆长负责制，得1分</w:t>
            </w:r>
          </w:p>
        </w:tc>
      </w:tr>
      <w:tr w:rsidR="00FD13E9" w:rsidRPr="00FD13E9" w14:paraId="35CA37B4" w14:textId="77777777" w:rsidTr="004713F0">
        <w:trPr>
          <w:trHeight w:val="283"/>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6C56D6F"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2F03F552"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45E714E5"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4D196151"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61B74F3E"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5067F02A"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vAlign w:val="center"/>
            <w:hideMark/>
          </w:tcPr>
          <w:p w14:paraId="3E7551A7"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学校在图书馆建设与管理中听取馆长意见，得1分</w:t>
            </w:r>
          </w:p>
        </w:tc>
      </w:tr>
      <w:tr w:rsidR="00FD13E9" w:rsidRPr="00FD13E9" w14:paraId="78E4D361" w14:textId="77777777" w:rsidTr="004713F0">
        <w:trPr>
          <w:trHeight w:val="34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9C7CB89"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70D803C2"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2A152423"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08181388"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1EB20074"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2DC836E3"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vAlign w:val="center"/>
            <w:hideMark/>
          </w:tcPr>
          <w:p w14:paraId="74EE66A6"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图书馆馆长的待遇不低于教研组长，得1分</w:t>
            </w:r>
          </w:p>
        </w:tc>
      </w:tr>
      <w:tr w:rsidR="00FD13E9" w:rsidRPr="00FD13E9" w14:paraId="63A2315A" w14:textId="77777777" w:rsidTr="00042510">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D8E31C9"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5318EE78" w14:textId="77777777" w:rsidR="00FD13E9" w:rsidRPr="00EF57E7" w:rsidRDefault="00FD13E9" w:rsidP="00FA7192">
            <w:pPr>
              <w:jc w:val="left"/>
              <w:rPr>
                <w:rFonts w:asciiTheme="minorEastAsia" w:hAnsiTheme="minorEastAsia"/>
                <w:sz w:val="18"/>
                <w:szCs w:val="18"/>
              </w:rPr>
            </w:pP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7E815492"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4.3.2规章制度（2分）</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42966338"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E6930B0" w14:textId="20CBEC66" w:rsidR="00FD13E9" w:rsidRPr="00EF57E7" w:rsidRDefault="00FD13E9" w:rsidP="00FA7192">
            <w:pPr>
              <w:jc w:val="center"/>
              <w:rPr>
                <w:rFonts w:asciiTheme="minorEastAsia" w:hAnsiTheme="minorEastAsia" w:hint="eastAsia"/>
                <w:sz w:val="18"/>
                <w:szCs w:val="18"/>
              </w:rPr>
            </w:pP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447DA581"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保证图书馆业务工作的正常开展，人员管理、岗位职责、经费使用、设备使用和维护、档案及安全保卫、环境管理等管理制度健全；文献采访、编目、流通、读者工作、信息化建设等业务规章制度齐备</w:t>
            </w:r>
          </w:p>
        </w:tc>
        <w:tc>
          <w:tcPr>
            <w:tcW w:w="4374" w:type="dxa"/>
            <w:tcBorders>
              <w:top w:val="nil"/>
              <w:left w:val="nil"/>
              <w:bottom w:val="single" w:sz="4" w:space="0" w:color="auto"/>
              <w:right w:val="single" w:sz="4" w:space="0" w:color="auto"/>
            </w:tcBorders>
            <w:shd w:val="clear" w:color="auto" w:fill="auto"/>
            <w:hideMark/>
          </w:tcPr>
          <w:p w14:paraId="23433057"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图书馆管理制度健全，得1分</w:t>
            </w:r>
          </w:p>
        </w:tc>
      </w:tr>
      <w:tr w:rsidR="00FD13E9" w:rsidRPr="00FD13E9" w14:paraId="110F011C" w14:textId="77777777" w:rsidTr="00042510">
        <w:trPr>
          <w:trHeight w:val="57"/>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04C28ED"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64CB0721"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5BDD6091"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56CE83E0"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4BA6031D"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3AD2481A"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hideMark/>
          </w:tcPr>
          <w:p w14:paraId="3024DBBF"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管理制度有效执行，得1分</w:t>
            </w:r>
          </w:p>
        </w:tc>
      </w:tr>
      <w:tr w:rsidR="00FD13E9" w:rsidRPr="00FD13E9" w14:paraId="2F209A1C" w14:textId="77777777" w:rsidTr="00042510">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7AA5708"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2CD988CD" w14:textId="77777777" w:rsidR="00FD13E9" w:rsidRPr="00EF57E7" w:rsidRDefault="00FD13E9" w:rsidP="00FA7192">
            <w:pPr>
              <w:jc w:val="left"/>
              <w:rPr>
                <w:rFonts w:asciiTheme="minorEastAsia" w:hAnsiTheme="minorEastAsia"/>
                <w:sz w:val="18"/>
                <w:szCs w:val="18"/>
              </w:rPr>
            </w:pP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3061F179"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4.3.3规划、计划与总结（1分）</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8796FFF"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1</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25CA5697" w14:textId="4A38D3F4" w:rsidR="00FD13E9" w:rsidRPr="00EF57E7" w:rsidRDefault="00FD13E9" w:rsidP="00FA7192">
            <w:pPr>
              <w:jc w:val="center"/>
              <w:rPr>
                <w:rFonts w:asciiTheme="minorEastAsia" w:hAnsiTheme="minorEastAsia" w:hint="eastAsia"/>
                <w:sz w:val="18"/>
                <w:szCs w:val="18"/>
              </w:rPr>
            </w:pP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5E68A73C"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图书馆有总体规划，有年度工作计划和总结</w:t>
            </w:r>
          </w:p>
        </w:tc>
        <w:tc>
          <w:tcPr>
            <w:tcW w:w="4374" w:type="dxa"/>
            <w:tcBorders>
              <w:top w:val="nil"/>
              <w:left w:val="nil"/>
              <w:bottom w:val="single" w:sz="4" w:space="0" w:color="auto"/>
              <w:right w:val="single" w:sz="4" w:space="0" w:color="auto"/>
            </w:tcBorders>
            <w:shd w:val="clear" w:color="auto" w:fill="auto"/>
            <w:vAlign w:val="center"/>
            <w:hideMark/>
          </w:tcPr>
          <w:p w14:paraId="6FE49477"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图书馆有发展规划或学校发展规划中有图书馆发展方面的内容，得0.5分</w:t>
            </w:r>
          </w:p>
        </w:tc>
      </w:tr>
      <w:tr w:rsidR="00FD13E9" w:rsidRPr="00FD13E9" w14:paraId="7BF392F4" w14:textId="77777777" w:rsidTr="00414425">
        <w:trPr>
          <w:trHeight w:val="4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0C4E7D6" w14:textId="77777777" w:rsidR="00FD13E9" w:rsidRPr="00EF57E7" w:rsidRDefault="00FD13E9" w:rsidP="00FA7192">
            <w:pPr>
              <w:jc w:val="left"/>
              <w:rPr>
                <w:rFonts w:asciiTheme="minorEastAsia" w:hAnsiTheme="minorEastAsia"/>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6CFEB10A" w14:textId="77777777" w:rsidR="00FD13E9" w:rsidRPr="00EF57E7" w:rsidRDefault="00FD13E9" w:rsidP="00FA7192">
            <w:pPr>
              <w:jc w:val="left"/>
              <w:rPr>
                <w:rFonts w:asciiTheme="minorEastAsia" w:hAnsiTheme="minorEastAsia"/>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01DAC499" w14:textId="77777777" w:rsidR="00FD13E9" w:rsidRPr="00EF57E7" w:rsidRDefault="00FD13E9" w:rsidP="00FA7192">
            <w:pPr>
              <w:jc w:val="left"/>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40B4CDB7" w14:textId="77777777" w:rsidR="00FD13E9" w:rsidRPr="00EF57E7" w:rsidRDefault="00FD13E9" w:rsidP="00FA7192">
            <w:pPr>
              <w:jc w:val="center"/>
              <w:rPr>
                <w:rFonts w:asciiTheme="minorEastAsia" w:hAnsiTheme="minorEastAsia"/>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7344BECB" w14:textId="77777777" w:rsidR="00FD13E9" w:rsidRPr="00EF57E7" w:rsidRDefault="00FD13E9" w:rsidP="00FA7192">
            <w:pPr>
              <w:jc w:val="center"/>
              <w:rPr>
                <w:rFonts w:asciiTheme="minorEastAsia" w:hAnsiTheme="minorEastAsia"/>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2F58765F" w14:textId="77777777" w:rsidR="00FD13E9" w:rsidRPr="00EF57E7" w:rsidRDefault="00FD13E9" w:rsidP="00EF57E7">
            <w:pPr>
              <w:spacing w:line="200" w:lineRule="exact"/>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vAlign w:val="center"/>
            <w:hideMark/>
          </w:tcPr>
          <w:p w14:paraId="6FC1E177"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图书馆有年度工作计划、业务统计、年度总结，得0.5分</w:t>
            </w:r>
          </w:p>
        </w:tc>
      </w:tr>
      <w:tr w:rsidR="00FD13E9" w:rsidRPr="00FD13E9" w14:paraId="00318F99" w14:textId="77777777" w:rsidTr="00414425">
        <w:trPr>
          <w:trHeight w:val="270"/>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599D3E" w14:textId="7183985E"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5特色与创新      （10分）</w:t>
            </w:r>
          </w:p>
        </w:tc>
        <w:tc>
          <w:tcPr>
            <w:tcW w:w="283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AF21E13"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5.1馆舍与装备</w:t>
            </w:r>
          </w:p>
        </w:tc>
        <w:tc>
          <w:tcPr>
            <w:tcW w:w="992" w:type="dxa"/>
            <w:tcBorders>
              <w:top w:val="nil"/>
              <w:left w:val="nil"/>
              <w:bottom w:val="single" w:sz="4" w:space="0" w:color="auto"/>
              <w:right w:val="single" w:sz="4" w:space="0" w:color="auto"/>
            </w:tcBorders>
            <w:shd w:val="clear" w:color="auto" w:fill="auto"/>
            <w:vAlign w:val="center"/>
            <w:hideMark/>
          </w:tcPr>
          <w:p w14:paraId="6578B4D6" w14:textId="01281BC0" w:rsidR="00FD13E9" w:rsidRPr="00EF57E7" w:rsidRDefault="00FD13E9" w:rsidP="00FA7192">
            <w:pPr>
              <w:jc w:val="center"/>
              <w:rPr>
                <w:rFonts w:asciiTheme="minorEastAsia" w:hAnsiTheme="minorEastAsia" w:hint="eastAsia"/>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14:paraId="62BE7259"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3281" w:type="dxa"/>
            <w:vMerge w:val="restart"/>
            <w:tcBorders>
              <w:top w:val="nil"/>
              <w:left w:val="single" w:sz="4" w:space="0" w:color="auto"/>
              <w:bottom w:val="single" w:sz="4" w:space="0" w:color="000000"/>
              <w:right w:val="single" w:sz="4" w:space="0" w:color="auto"/>
            </w:tcBorders>
            <w:shd w:val="clear" w:color="auto" w:fill="auto"/>
            <w:vAlign w:val="center"/>
            <w:hideMark/>
          </w:tcPr>
          <w:p w14:paraId="3F359CCB"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t>图书馆根据本校的办学特色，在创设舒适、便捷的阅览环境、建设丰富和符合读者需求的文献资源、提供优质和个性</w:t>
            </w:r>
            <w:r w:rsidRPr="00EF57E7">
              <w:rPr>
                <w:rFonts w:asciiTheme="minorEastAsia" w:hAnsiTheme="minorEastAsia" w:hint="eastAsia"/>
                <w:sz w:val="18"/>
                <w:szCs w:val="18"/>
              </w:rPr>
              <w:lastRenderedPageBreak/>
              <w:t>化的服务、利用信息化技术提高管理效能等方面做出富有成效的、独特的、具有引领示范价值的创新举措</w:t>
            </w:r>
          </w:p>
        </w:tc>
        <w:tc>
          <w:tcPr>
            <w:tcW w:w="4374" w:type="dxa"/>
            <w:tcBorders>
              <w:top w:val="nil"/>
              <w:left w:val="nil"/>
              <w:bottom w:val="single" w:sz="4" w:space="0" w:color="auto"/>
              <w:right w:val="single" w:sz="4" w:space="0" w:color="auto"/>
            </w:tcBorders>
            <w:shd w:val="clear" w:color="auto" w:fill="auto"/>
            <w:vAlign w:val="center"/>
            <w:hideMark/>
          </w:tcPr>
          <w:p w14:paraId="06CCF722" w14:textId="77777777" w:rsidR="00FD13E9" w:rsidRPr="00EF57E7" w:rsidRDefault="00FD13E9" w:rsidP="00EF57E7">
            <w:pPr>
              <w:spacing w:line="200" w:lineRule="exact"/>
              <w:rPr>
                <w:rFonts w:asciiTheme="minorEastAsia" w:hAnsiTheme="minorEastAsia" w:hint="eastAsia"/>
                <w:sz w:val="18"/>
                <w:szCs w:val="18"/>
              </w:rPr>
            </w:pPr>
            <w:r w:rsidRPr="00EF57E7">
              <w:rPr>
                <w:rFonts w:asciiTheme="minorEastAsia" w:hAnsiTheme="minorEastAsia" w:hint="eastAsia"/>
                <w:sz w:val="18"/>
                <w:szCs w:val="18"/>
              </w:rPr>
              <w:lastRenderedPageBreak/>
              <w:t xml:space="preserve">　</w:t>
            </w:r>
          </w:p>
        </w:tc>
      </w:tr>
      <w:tr w:rsidR="00FD13E9" w:rsidRPr="00FD13E9" w14:paraId="3AFB36D1" w14:textId="77777777" w:rsidTr="00414425">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85E958F" w14:textId="77777777" w:rsidR="00FD13E9" w:rsidRPr="00EF57E7" w:rsidRDefault="00FD13E9" w:rsidP="00FA7192">
            <w:pPr>
              <w:jc w:val="left"/>
              <w:rPr>
                <w:rFonts w:asciiTheme="minorEastAsia" w:hAnsiTheme="minorEastAsia"/>
                <w:sz w:val="18"/>
                <w:szCs w:val="18"/>
              </w:rPr>
            </w:pPr>
          </w:p>
        </w:tc>
        <w:tc>
          <w:tcPr>
            <w:tcW w:w="283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F9C528A"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5.2文献资源</w:t>
            </w:r>
          </w:p>
        </w:tc>
        <w:tc>
          <w:tcPr>
            <w:tcW w:w="992" w:type="dxa"/>
            <w:tcBorders>
              <w:top w:val="nil"/>
              <w:left w:val="nil"/>
              <w:bottom w:val="single" w:sz="4" w:space="0" w:color="auto"/>
              <w:right w:val="single" w:sz="4" w:space="0" w:color="auto"/>
            </w:tcBorders>
            <w:shd w:val="clear" w:color="auto" w:fill="auto"/>
            <w:vAlign w:val="center"/>
            <w:hideMark/>
          </w:tcPr>
          <w:p w14:paraId="1B1733D8" w14:textId="7ABD3BA2" w:rsidR="00FD13E9" w:rsidRPr="00EF57E7" w:rsidRDefault="00FD13E9" w:rsidP="00FA7192">
            <w:pPr>
              <w:jc w:val="center"/>
              <w:rPr>
                <w:rFonts w:asciiTheme="minorEastAsia" w:hAnsiTheme="minorEastAsia" w:hint="eastAsia"/>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14:paraId="642CA724"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3281" w:type="dxa"/>
            <w:vMerge/>
            <w:tcBorders>
              <w:top w:val="nil"/>
              <w:left w:val="single" w:sz="4" w:space="0" w:color="auto"/>
              <w:bottom w:val="single" w:sz="4" w:space="0" w:color="auto"/>
              <w:right w:val="single" w:sz="4" w:space="0" w:color="auto"/>
            </w:tcBorders>
            <w:vAlign w:val="center"/>
            <w:hideMark/>
          </w:tcPr>
          <w:p w14:paraId="20150515" w14:textId="77777777" w:rsidR="00FD13E9" w:rsidRPr="00EF57E7" w:rsidRDefault="00FD13E9" w:rsidP="00FD13E9">
            <w:pPr>
              <w:rPr>
                <w:rFonts w:asciiTheme="minorEastAsia" w:hAnsiTheme="minorEastAsia"/>
                <w:sz w:val="18"/>
                <w:szCs w:val="18"/>
              </w:rPr>
            </w:pPr>
          </w:p>
        </w:tc>
        <w:tc>
          <w:tcPr>
            <w:tcW w:w="4374" w:type="dxa"/>
            <w:tcBorders>
              <w:top w:val="nil"/>
              <w:left w:val="nil"/>
              <w:bottom w:val="single" w:sz="4" w:space="0" w:color="auto"/>
              <w:right w:val="single" w:sz="4" w:space="0" w:color="auto"/>
            </w:tcBorders>
            <w:shd w:val="clear" w:color="auto" w:fill="auto"/>
            <w:vAlign w:val="center"/>
            <w:hideMark/>
          </w:tcPr>
          <w:p w14:paraId="6170AF20" w14:textId="77777777" w:rsidR="00FD13E9" w:rsidRPr="00EF57E7" w:rsidRDefault="00FD13E9" w:rsidP="00FD13E9">
            <w:pPr>
              <w:rPr>
                <w:rFonts w:asciiTheme="minorEastAsia" w:hAnsiTheme="minorEastAsia" w:hint="eastAsia"/>
                <w:sz w:val="18"/>
                <w:szCs w:val="18"/>
              </w:rPr>
            </w:pPr>
            <w:r w:rsidRPr="00EF57E7">
              <w:rPr>
                <w:rFonts w:asciiTheme="minorEastAsia" w:hAnsiTheme="minorEastAsia" w:hint="eastAsia"/>
                <w:sz w:val="18"/>
                <w:szCs w:val="18"/>
              </w:rPr>
              <w:t xml:space="preserve">　</w:t>
            </w:r>
          </w:p>
        </w:tc>
      </w:tr>
      <w:tr w:rsidR="00FD13E9" w:rsidRPr="00FD13E9" w14:paraId="0E1FABDD" w14:textId="77777777" w:rsidTr="00414425">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272C1BF" w14:textId="77777777" w:rsidR="00FD13E9" w:rsidRPr="00EF57E7" w:rsidRDefault="00FD13E9" w:rsidP="00FA7192">
            <w:pPr>
              <w:jc w:val="left"/>
              <w:rPr>
                <w:rFonts w:asciiTheme="minorEastAsia" w:hAnsiTheme="minorEastAsia"/>
                <w:sz w:val="18"/>
                <w:szCs w:val="18"/>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7FA3B7"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5.3服务与利用</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86977" w14:textId="48A5C078" w:rsidR="00FD13E9" w:rsidRPr="00EF57E7" w:rsidRDefault="00FD13E9" w:rsidP="00FA7192">
            <w:pPr>
              <w:jc w:val="center"/>
              <w:rPr>
                <w:rFonts w:asciiTheme="minorEastAsia" w:hAnsiTheme="minorEastAsia" w:hint="eastAsia"/>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2C6BC"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4</w:t>
            </w: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547EDF3B" w14:textId="77777777" w:rsidR="00FD13E9" w:rsidRPr="00EF57E7" w:rsidRDefault="00FD13E9" w:rsidP="00FD13E9">
            <w:pPr>
              <w:rPr>
                <w:rFonts w:asciiTheme="minorEastAsia" w:hAnsiTheme="minorEastAsia"/>
                <w:sz w:val="18"/>
                <w:szCs w:val="18"/>
              </w:rPr>
            </w:pPr>
          </w:p>
        </w:tc>
        <w:tc>
          <w:tcPr>
            <w:tcW w:w="43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6B879" w14:textId="77777777" w:rsidR="00FD13E9" w:rsidRPr="00EF57E7" w:rsidRDefault="00FD13E9" w:rsidP="00FD13E9">
            <w:pPr>
              <w:rPr>
                <w:rFonts w:asciiTheme="minorEastAsia" w:hAnsiTheme="minorEastAsia" w:hint="eastAsia"/>
                <w:sz w:val="18"/>
                <w:szCs w:val="18"/>
              </w:rPr>
            </w:pPr>
            <w:r w:rsidRPr="00EF57E7">
              <w:rPr>
                <w:rFonts w:asciiTheme="minorEastAsia" w:hAnsiTheme="minorEastAsia" w:hint="eastAsia"/>
                <w:sz w:val="18"/>
                <w:szCs w:val="18"/>
              </w:rPr>
              <w:t xml:space="preserve">　</w:t>
            </w:r>
          </w:p>
        </w:tc>
      </w:tr>
      <w:tr w:rsidR="00FD13E9" w:rsidRPr="00FD13E9" w14:paraId="1F457921" w14:textId="77777777" w:rsidTr="00414425">
        <w:trPr>
          <w:trHeight w:val="2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010EFB6" w14:textId="77777777" w:rsidR="00FD13E9" w:rsidRPr="00EF57E7" w:rsidRDefault="00FD13E9" w:rsidP="00FA7192">
            <w:pPr>
              <w:jc w:val="left"/>
              <w:rPr>
                <w:rFonts w:asciiTheme="minorEastAsia" w:hAnsiTheme="minorEastAsia"/>
                <w:sz w:val="18"/>
                <w:szCs w:val="18"/>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C8FC52" w14:textId="77777777" w:rsidR="00FD13E9" w:rsidRPr="00EF57E7" w:rsidRDefault="00FD13E9" w:rsidP="00FA7192">
            <w:pPr>
              <w:jc w:val="left"/>
              <w:rPr>
                <w:rFonts w:asciiTheme="minorEastAsia" w:hAnsiTheme="minorEastAsia" w:hint="eastAsia"/>
                <w:sz w:val="18"/>
                <w:szCs w:val="18"/>
              </w:rPr>
            </w:pPr>
            <w:r w:rsidRPr="00EF57E7">
              <w:rPr>
                <w:rFonts w:asciiTheme="minorEastAsia" w:hAnsiTheme="minorEastAsia" w:hint="eastAsia"/>
                <w:sz w:val="18"/>
                <w:szCs w:val="18"/>
              </w:rPr>
              <w:t xml:space="preserve">5.4管理与保障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4C283" w14:textId="19D5A253" w:rsidR="00FD13E9" w:rsidRPr="00EF57E7" w:rsidRDefault="00FD13E9" w:rsidP="00FA7192">
            <w:pPr>
              <w:jc w:val="center"/>
              <w:rPr>
                <w:rFonts w:asciiTheme="minorEastAsia" w:hAnsiTheme="minorEastAsia" w:hint="eastAsia"/>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6E492" w14:textId="77777777" w:rsidR="00FD13E9" w:rsidRPr="00EF57E7" w:rsidRDefault="00FD13E9" w:rsidP="00FA7192">
            <w:pPr>
              <w:jc w:val="center"/>
              <w:rPr>
                <w:rFonts w:asciiTheme="minorEastAsia" w:hAnsiTheme="minorEastAsia" w:hint="eastAsia"/>
                <w:sz w:val="18"/>
                <w:szCs w:val="18"/>
              </w:rPr>
            </w:pPr>
            <w:r w:rsidRPr="00EF57E7">
              <w:rPr>
                <w:rFonts w:asciiTheme="minorEastAsia" w:hAnsiTheme="minorEastAsia" w:hint="eastAsia"/>
                <w:sz w:val="18"/>
                <w:szCs w:val="18"/>
              </w:rPr>
              <w:t>2</w:t>
            </w: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541B8BBB" w14:textId="77777777" w:rsidR="00FD13E9" w:rsidRPr="00EF57E7" w:rsidRDefault="00FD13E9" w:rsidP="00FD13E9">
            <w:pPr>
              <w:rPr>
                <w:rFonts w:asciiTheme="minorEastAsia" w:hAnsiTheme="minorEastAsia"/>
                <w:sz w:val="18"/>
                <w:szCs w:val="18"/>
              </w:rPr>
            </w:pPr>
          </w:p>
        </w:tc>
        <w:tc>
          <w:tcPr>
            <w:tcW w:w="43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C64D8" w14:textId="77777777" w:rsidR="00FD13E9" w:rsidRPr="00EF57E7" w:rsidRDefault="00FD13E9" w:rsidP="00FD13E9">
            <w:pPr>
              <w:rPr>
                <w:rFonts w:asciiTheme="minorEastAsia" w:hAnsiTheme="minorEastAsia" w:hint="eastAsia"/>
                <w:sz w:val="18"/>
                <w:szCs w:val="18"/>
              </w:rPr>
            </w:pPr>
            <w:r w:rsidRPr="00EF57E7">
              <w:rPr>
                <w:rFonts w:asciiTheme="minorEastAsia" w:hAnsiTheme="minorEastAsia" w:hint="eastAsia"/>
                <w:sz w:val="18"/>
                <w:szCs w:val="18"/>
              </w:rPr>
              <w:t xml:space="preserve">　</w:t>
            </w:r>
          </w:p>
        </w:tc>
      </w:tr>
    </w:tbl>
    <w:p w14:paraId="00F5677E" w14:textId="77777777" w:rsidR="00FD13E9" w:rsidRDefault="00FD13E9" w:rsidP="00EF13D5">
      <w:pPr>
        <w:spacing w:line="560" w:lineRule="exact"/>
        <w:rPr>
          <w:rFonts w:asciiTheme="minorEastAsia" w:hAnsiTheme="minorEastAsia" w:hint="eastAsia"/>
          <w:sz w:val="24"/>
          <w:szCs w:val="24"/>
        </w:rPr>
      </w:pPr>
    </w:p>
    <w:p w14:paraId="11BB8E23" w14:textId="0AD7E0CB" w:rsidR="00AE4CDD" w:rsidRDefault="00AE4CDD" w:rsidP="00EF13D5">
      <w:pPr>
        <w:spacing w:line="560" w:lineRule="exact"/>
        <w:rPr>
          <w:rFonts w:asciiTheme="minorEastAsia" w:hAnsiTheme="minorEastAsia"/>
          <w:sz w:val="24"/>
          <w:szCs w:val="24"/>
        </w:rPr>
      </w:pPr>
    </w:p>
    <w:p w14:paraId="16D77DF3" w14:textId="29283D1E" w:rsidR="009C241C" w:rsidRDefault="009C241C">
      <w:pPr>
        <w:widowControl/>
        <w:jc w:val="left"/>
        <w:rPr>
          <w:rFonts w:asciiTheme="minorEastAsia" w:hAnsiTheme="minorEastAsia"/>
          <w:sz w:val="24"/>
          <w:szCs w:val="24"/>
        </w:rPr>
      </w:pPr>
      <w:r>
        <w:rPr>
          <w:rFonts w:asciiTheme="minorEastAsia" w:hAnsiTheme="minorEastAsia"/>
          <w:sz w:val="24"/>
          <w:szCs w:val="24"/>
        </w:rPr>
        <w:br w:type="page"/>
      </w:r>
    </w:p>
    <w:p w14:paraId="13CE7D7D" w14:textId="57E28C2B" w:rsidR="009C241C" w:rsidRDefault="009C241C" w:rsidP="00EF13D5">
      <w:pPr>
        <w:spacing w:line="560" w:lineRule="exact"/>
        <w:rPr>
          <w:rFonts w:asciiTheme="minorEastAsia" w:hAnsiTheme="minorEastAsia"/>
          <w:sz w:val="24"/>
          <w:szCs w:val="24"/>
        </w:rPr>
      </w:pPr>
      <w:r>
        <w:rPr>
          <w:rFonts w:asciiTheme="minorEastAsia" w:hAnsiTheme="minorEastAsia" w:hint="eastAsia"/>
          <w:sz w:val="24"/>
          <w:szCs w:val="24"/>
        </w:rPr>
        <w:lastRenderedPageBreak/>
        <w:t>附件2</w:t>
      </w:r>
    </w:p>
    <w:p w14:paraId="6564CDF5" w14:textId="080530ED" w:rsidR="009C241C" w:rsidRPr="0017155E" w:rsidRDefault="009C241C" w:rsidP="009C241C">
      <w:pPr>
        <w:spacing w:line="560" w:lineRule="exact"/>
        <w:jc w:val="center"/>
        <w:rPr>
          <w:rFonts w:asciiTheme="minorEastAsia" w:hAnsiTheme="minorEastAsia"/>
          <w:b/>
          <w:bCs/>
          <w:color w:val="000000" w:themeColor="text1"/>
          <w:sz w:val="36"/>
          <w:szCs w:val="36"/>
        </w:rPr>
      </w:pPr>
      <w:r w:rsidRPr="0017155E">
        <w:rPr>
          <w:rFonts w:asciiTheme="minorEastAsia" w:hAnsiTheme="minorEastAsia" w:hint="eastAsia"/>
          <w:b/>
          <w:bCs/>
          <w:sz w:val="36"/>
          <w:szCs w:val="36"/>
        </w:rPr>
        <w:t>上海市</w:t>
      </w:r>
      <w:r w:rsidRPr="0017155E">
        <w:rPr>
          <w:rFonts w:asciiTheme="minorEastAsia" w:hAnsiTheme="minorEastAsia" w:hint="eastAsia"/>
          <w:b/>
          <w:bCs/>
          <w:color w:val="000000" w:themeColor="text1"/>
          <w:sz w:val="36"/>
          <w:szCs w:val="36"/>
        </w:rPr>
        <w:t>中小学图书馆等级评估申报表</w:t>
      </w:r>
    </w:p>
    <w:p w14:paraId="4B89AF68" w14:textId="254501C0" w:rsidR="009C241C" w:rsidRPr="0017155E" w:rsidRDefault="009C241C" w:rsidP="0017155E">
      <w:pPr>
        <w:spacing w:line="720" w:lineRule="auto"/>
        <w:rPr>
          <w:rFonts w:asciiTheme="minorEastAsia" w:hAnsiTheme="minorEastAsia"/>
          <w:color w:val="000000" w:themeColor="text1"/>
          <w:sz w:val="28"/>
          <w:szCs w:val="28"/>
        </w:rPr>
      </w:pPr>
      <w:r w:rsidRPr="0017155E">
        <w:rPr>
          <w:rFonts w:asciiTheme="minorEastAsia" w:hAnsiTheme="minorEastAsia" w:hint="eastAsia"/>
          <w:b/>
          <w:bCs/>
          <w:color w:val="000000" w:themeColor="text1"/>
          <w:sz w:val="28"/>
          <w:szCs w:val="28"/>
        </w:rPr>
        <w:t xml:space="preserve"> </w:t>
      </w:r>
      <w:r w:rsidRPr="0017155E">
        <w:rPr>
          <w:rFonts w:asciiTheme="minorEastAsia" w:hAnsiTheme="minorEastAsia" w:hint="eastAsia"/>
          <w:color w:val="000000" w:themeColor="text1"/>
          <w:sz w:val="28"/>
          <w:szCs w:val="28"/>
        </w:rPr>
        <w:t xml:space="preserve"> 区教育局：</w:t>
      </w:r>
      <w:r w:rsidRPr="0017155E">
        <w:rPr>
          <w:rFonts w:asciiTheme="minorEastAsia" w:hAnsiTheme="minorEastAsia"/>
          <w:color w:val="000000" w:themeColor="text1"/>
          <w:sz w:val="28"/>
          <w:szCs w:val="28"/>
          <w:u w:val="single"/>
        </w:rPr>
        <w:t xml:space="preserve">                     </w:t>
      </w:r>
      <w:r w:rsidRPr="0017155E">
        <w:rPr>
          <w:rFonts w:asciiTheme="minorEastAsia" w:hAnsiTheme="minorEastAsia"/>
          <w:color w:val="000000" w:themeColor="text1"/>
          <w:sz w:val="28"/>
          <w:szCs w:val="28"/>
        </w:rPr>
        <w:t xml:space="preserve"> </w:t>
      </w:r>
      <w:r w:rsidR="00C641A7" w:rsidRPr="0017155E">
        <w:rPr>
          <w:rFonts w:asciiTheme="minorEastAsia" w:hAnsiTheme="minorEastAsia" w:hint="eastAsia"/>
          <w:color w:val="000000" w:themeColor="text1"/>
          <w:sz w:val="28"/>
          <w:szCs w:val="28"/>
        </w:rPr>
        <w:t>（盖章）</w:t>
      </w:r>
    </w:p>
    <w:tbl>
      <w:tblPr>
        <w:tblStyle w:val="aa"/>
        <w:tblpPr w:leftFromText="180" w:rightFromText="180" w:vertAnchor="text" w:tblpY="1"/>
        <w:tblOverlap w:val="never"/>
        <w:tblW w:w="0" w:type="auto"/>
        <w:tblLook w:val="04A0" w:firstRow="1" w:lastRow="0" w:firstColumn="1" w:lastColumn="0" w:noHBand="0" w:noVBand="1"/>
      </w:tblPr>
      <w:tblGrid>
        <w:gridCol w:w="1271"/>
        <w:gridCol w:w="3377"/>
        <w:gridCol w:w="1301"/>
        <w:gridCol w:w="3349"/>
        <w:gridCol w:w="1612"/>
        <w:gridCol w:w="1701"/>
      </w:tblGrid>
      <w:tr w:rsidR="003C1C4D" w14:paraId="6D639C63" w14:textId="77777777" w:rsidTr="003C1C4D">
        <w:trPr>
          <w:trHeight w:val="170"/>
        </w:trPr>
        <w:tc>
          <w:tcPr>
            <w:tcW w:w="1271" w:type="dxa"/>
          </w:tcPr>
          <w:p w14:paraId="7E7E5657" w14:textId="7AFC7BCC" w:rsidR="003C1C4D" w:rsidRPr="0017155E" w:rsidRDefault="003C1C4D" w:rsidP="002B2962">
            <w:pPr>
              <w:spacing w:line="276" w:lineRule="auto"/>
              <w:jc w:val="center"/>
              <w:rPr>
                <w:rFonts w:asciiTheme="minorEastAsia" w:hAnsiTheme="minorEastAsia" w:hint="eastAsia"/>
                <w:color w:val="000000" w:themeColor="text1"/>
                <w:sz w:val="24"/>
                <w:szCs w:val="24"/>
              </w:rPr>
            </w:pPr>
            <w:r w:rsidRPr="0017155E">
              <w:rPr>
                <w:rFonts w:asciiTheme="minorEastAsia" w:hAnsiTheme="minorEastAsia" w:hint="eastAsia"/>
                <w:color w:val="000000" w:themeColor="text1"/>
                <w:sz w:val="24"/>
                <w:szCs w:val="24"/>
              </w:rPr>
              <w:t>序号</w:t>
            </w:r>
          </w:p>
        </w:tc>
        <w:tc>
          <w:tcPr>
            <w:tcW w:w="3377" w:type="dxa"/>
          </w:tcPr>
          <w:p w14:paraId="4FC349E8" w14:textId="7FD1B228" w:rsidR="003C1C4D" w:rsidRPr="0017155E" w:rsidRDefault="003C1C4D" w:rsidP="002B2962">
            <w:pPr>
              <w:spacing w:line="276" w:lineRule="auto"/>
              <w:jc w:val="center"/>
              <w:rPr>
                <w:rFonts w:asciiTheme="minorEastAsia" w:hAnsiTheme="minorEastAsia" w:hint="eastAsia"/>
                <w:color w:val="000000" w:themeColor="text1"/>
                <w:sz w:val="24"/>
                <w:szCs w:val="24"/>
              </w:rPr>
            </w:pPr>
            <w:r w:rsidRPr="0017155E">
              <w:rPr>
                <w:rFonts w:asciiTheme="minorEastAsia" w:hAnsiTheme="minorEastAsia" w:hint="eastAsia"/>
                <w:color w:val="000000" w:themeColor="text1"/>
                <w:sz w:val="24"/>
                <w:szCs w:val="24"/>
              </w:rPr>
              <w:t>学校名称</w:t>
            </w:r>
          </w:p>
        </w:tc>
        <w:tc>
          <w:tcPr>
            <w:tcW w:w="1301" w:type="dxa"/>
          </w:tcPr>
          <w:p w14:paraId="11F71E54" w14:textId="3C4AEC0C" w:rsidR="003C1C4D" w:rsidRPr="0017155E" w:rsidRDefault="003C1C4D" w:rsidP="002B2962">
            <w:pPr>
              <w:spacing w:line="276" w:lineRule="auto"/>
              <w:jc w:val="center"/>
              <w:rPr>
                <w:rFonts w:asciiTheme="minorEastAsia" w:hAnsiTheme="minorEastAsia"/>
                <w:color w:val="000000" w:themeColor="text1"/>
                <w:sz w:val="24"/>
                <w:szCs w:val="24"/>
              </w:rPr>
            </w:pPr>
            <w:r w:rsidRPr="0017155E">
              <w:rPr>
                <w:rFonts w:asciiTheme="minorEastAsia" w:hAnsiTheme="minorEastAsia" w:hint="eastAsia"/>
                <w:color w:val="000000" w:themeColor="text1"/>
                <w:sz w:val="24"/>
                <w:szCs w:val="24"/>
              </w:rPr>
              <w:t>学校类别</w:t>
            </w:r>
          </w:p>
        </w:tc>
        <w:tc>
          <w:tcPr>
            <w:tcW w:w="3349" w:type="dxa"/>
          </w:tcPr>
          <w:p w14:paraId="6F55DCC8" w14:textId="391A8549" w:rsidR="003C1C4D" w:rsidRPr="0017155E" w:rsidRDefault="003C1C4D" w:rsidP="002B2962">
            <w:pPr>
              <w:spacing w:line="276" w:lineRule="auto"/>
              <w:jc w:val="center"/>
              <w:rPr>
                <w:rFonts w:asciiTheme="minorEastAsia" w:hAnsiTheme="minorEastAsia" w:hint="eastAsia"/>
                <w:color w:val="000000" w:themeColor="text1"/>
                <w:sz w:val="24"/>
                <w:szCs w:val="24"/>
              </w:rPr>
            </w:pPr>
            <w:r>
              <w:rPr>
                <w:rFonts w:asciiTheme="minorEastAsia" w:hAnsiTheme="minorEastAsia" w:hint="eastAsia"/>
                <w:color w:val="000000" w:themeColor="text1"/>
                <w:sz w:val="24"/>
                <w:szCs w:val="24"/>
              </w:rPr>
              <w:t>学校地址</w:t>
            </w:r>
          </w:p>
        </w:tc>
        <w:tc>
          <w:tcPr>
            <w:tcW w:w="1612" w:type="dxa"/>
          </w:tcPr>
          <w:p w14:paraId="50533636" w14:textId="6031BE14" w:rsidR="003C1C4D" w:rsidRPr="0017155E" w:rsidRDefault="003C1C4D" w:rsidP="002B2962">
            <w:pPr>
              <w:spacing w:line="276" w:lineRule="auto"/>
              <w:jc w:val="center"/>
              <w:rPr>
                <w:rFonts w:asciiTheme="minorEastAsia" w:hAnsiTheme="minorEastAsia" w:hint="eastAsia"/>
                <w:color w:val="000000" w:themeColor="text1"/>
                <w:sz w:val="24"/>
                <w:szCs w:val="24"/>
              </w:rPr>
            </w:pPr>
            <w:r w:rsidRPr="0017155E">
              <w:rPr>
                <w:rFonts w:asciiTheme="minorEastAsia" w:hAnsiTheme="minorEastAsia" w:hint="eastAsia"/>
                <w:color w:val="000000" w:themeColor="text1"/>
                <w:sz w:val="24"/>
                <w:szCs w:val="24"/>
              </w:rPr>
              <w:t>申报等级</w:t>
            </w:r>
          </w:p>
        </w:tc>
        <w:tc>
          <w:tcPr>
            <w:tcW w:w="1701" w:type="dxa"/>
          </w:tcPr>
          <w:p w14:paraId="23538A37" w14:textId="544B4971" w:rsidR="003C1C4D" w:rsidRPr="0017155E" w:rsidRDefault="003C1C4D" w:rsidP="002B2962">
            <w:pPr>
              <w:spacing w:line="276" w:lineRule="auto"/>
              <w:jc w:val="center"/>
              <w:rPr>
                <w:rFonts w:asciiTheme="minorEastAsia" w:hAnsiTheme="minorEastAsia"/>
                <w:color w:val="000000" w:themeColor="text1"/>
                <w:sz w:val="24"/>
                <w:szCs w:val="24"/>
              </w:rPr>
            </w:pPr>
            <w:r w:rsidRPr="0017155E">
              <w:rPr>
                <w:rFonts w:asciiTheme="minorEastAsia" w:hAnsiTheme="minorEastAsia" w:hint="eastAsia"/>
                <w:color w:val="000000" w:themeColor="text1"/>
                <w:sz w:val="24"/>
                <w:szCs w:val="24"/>
              </w:rPr>
              <w:t>备注</w:t>
            </w:r>
          </w:p>
        </w:tc>
      </w:tr>
      <w:tr w:rsidR="003C1C4D" w14:paraId="46F0368E" w14:textId="77777777" w:rsidTr="003C1C4D">
        <w:trPr>
          <w:trHeight w:val="170"/>
        </w:trPr>
        <w:tc>
          <w:tcPr>
            <w:tcW w:w="1271" w:type="dxa"/>
          </w:tcPr>
          <w:p w14:paraId="1F5DA036"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77" w:type="dxa"/>
          </w:tcPr>
          <w:p w14:paraId="65D7EAF1"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301" w:type="dxa"/>
          </w:tcPr>
          <w:p w14:paraId="275D09A7"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49" w:type="dxa"/>
          </w:tcPr>
          <w:p w14:paraId="4795D58A"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612" w:type="dxa"/>
          </w:tcPr>
          <w:p w14:paraId="374806F0" w14:textId="4C03C47D"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701" w:type="dxa"/>
          </w:tcPr>
          <w:p w14:paraId="613EF2A9"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r>
      <w:tr w:rsidR="003C1C4D" w14:paraId="02D367AF" w14:textId="77777777" w:rsidTr="003C1C4D">
        <w:trPr>
          <w:trHeight w:val="170"/>
        </w:trPr>
        <w:tc>
          <w:tcPr>
            <w:tcW w:w="1271" w:type="dxa"/>
          </w:tcPr>
          <w:p w14:paraId="49BD7EC1"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77" w:type="dxa"/>
          </w:tcPr>
          <w:p w14:paraId="05B486DC"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301" w:type="dxa"/>
          </w:tcPr>
          <w:p w14:paraId="79A66A1A"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49" w:type="dxa"/>
          </w:tcPr>
          <w:p w14:paraId="2BDFA632"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612" w:type="dxa"/>
          </w:tcPr>
          <w:p w14:paraId="004172E4" w14:textId="5A2DD8B6"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701" w:type="dxa"/>
          </w:tcPr>
          <w:p w14:paraId="69E149A6"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r>
      <w:tr w:rsidR="003C1C4D" w14:paraId="41F329A4" w14:textId="77777777" w:rsidTr="003C1C4D">
        <w:trPr>
          <w:trHeight w:val="170"/>
        </w:trPr>
        <w:tc>
          <w:tcPr>
            <w:tcW w:w="1271" w:type="dxa"/>
          </w:tcPr>
          <w:p w14:paraId="0633CDAC"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77" w:type="dxa"/>
          </w:tcPr>
          <w:p w14:paraId="0C65F330"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301" w:type="dxa"/>
          </w:tcPr>
          <w:p w14:paraId="3E2F38A7"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49" w:type="dxa"/>
          </w:tcPr>
          <w:p w14:paraId="5CA05476"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612" w:type="dxa"/>
          </w:tcPr>
          <w:p w14:paraId="349D2BB2" w14:textId="3DF78B1B"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701" w:type="dxa"/>
          </w:tcPr>
          <w:p w14:paraId="0CA21B04"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r>
      <w:tr w:rsidR="003C1C4D" w14:paraId="47FFEB49" w14:textId="77777777" w:rsidTr="003C1C4D">
        <w:trPr>
          <w:trHeight w:val="170"/>
        </w:trPr>
        <w:tc>
          <w:tcPr>
            <w:tcW w:w="1271" w:type="dxa"/>
          </w:tcPr>
          <w:p w14:paraId="69338CBA"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77" w:type="dxa"/>
          </w:tcPr>
          <w:p w14:paraId="79AAB853"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301" w:type="dxa"/>
          </w:tcPr>
          <w:p w14:paraId="256E3E04"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49" w:type="dxa"/>
          </w:tcPr>
          <w:p w14:paraId="4482C8D4"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612" w:type="dxa"/>
          </w:tcPr>
          <w:p w14:paraId="114DEEA8" w14:textId="0DD521EA"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701" w:type="dxa"/>
          </w:tcPr>
          <w:p w14:paraId="75C95647"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r>
      <w:tr w:rsidR="003C1C4D" w14:paraId="095DE33E" w14:textId="77777777" w:rsidTr="003C1C4D">
        <w:trPr>
          <w:trHeight w:val="170"/>
        </w:trPr>
        <w:tc>
          <w:tcPr>
            <w:tcW w:w="1271" w:type="dxa"/>
          </w:tcPr>
          <w:p w14:paraId="0160D5EB"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77" w:type="dxa"/>
          </w:tcPr>
          <w:p w14:paraId="7AFB3FEE"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301" w:type="dxa"/>
          </w:tcPr>
          <w:p w14:paraId="13D08A12"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49" w:type="dxa"/>
          </w:tcPr>
          <w:p w14:paraId="27CF8C85"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612" w:type="dxa"/>
          </w:tcPr>
          <w:p w14:paraId="424D9640" w14:textId="685F370B"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701" w:type="dxa"/>
          </w:tcPr>
          <w:p w14:paraId="3589FA8E"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r>
      <w:tr w:rsidR="003C1C4D" w14:paraId="61962C4B" w14:textId="77777777" w:rsidTr="003C1C4D">
        <w:trPr>
          <w:trHeight w:val="170"/>
        </w:trPr>
        <w:tc>
          <w:tcPr>
            <w:tcW w:w="1271" w:type="dxa"/>
          </w:tcPr>
          <w:p w14:paraId="251338BC"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77" w:type="dxa"/>
          </w:tcPr>
          <w:p w14:paraId="6D743898"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301" w:type="dxa"/>
          </w:tcPr>
          <w:p w14:paraId="1EAC172E"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49" w:type="dxa"/>
          </w:tcPr>
          <w:p w14:paraId="41FF9B18"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612" w:type="dxa"/>
          </w:tcPr>
          <w:p w14:paraId="4B021235" w14:textId="604E96E4"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701" w:type="dxa"/>
          </w:tcPr>
          <w:p w14:paraId="29815492"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r>
      <w:tr w:rsidR="003C1C4D" w14:paraId="3902AE4F" w14:textId="77777777" w:rsidTr="003C1C4D">
        <w:trPr>
          <w:trHeight w:val="170"/>
        </w:trPr>
        <w:tc>
          <w:tcPr>
            <w:tcW w:w="1271" w:type="dxa"/>
          </w:tcPr>
          <w:p w14:paraId="5DA93387"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77" w:type="dxa"/>
          </w:tcPr>
          <w:p w14:paraId="3F2AB6B5"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301" w:type="dxa"/>
          </w:tcPr>
          <w:p w14:paraId="64B01079"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49" w:type="dxa"/>
          </w:tcPr>
          <w:p w14:paraId="0D2A3C7F"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612" w:type="dxa"/>
          </w:tcPr>
          <w:p w14:paraId="5174E02D" w14:textId="05EDC1A3"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701" w:type="dxa"/>
          </w:tcPr>
          <w:p w14:paraId="0BC8FF9C"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r>
      <w:tr w:rsidR="003C1C4D" w14:paraId="004AD670" w14:textId="77777777" w:rsidTr="003C1C4D">
        <w:trPr>
          <w:trHeight w:val="170"/>
        </w:trPr>
        <w:tc>
          <w:tcPr>
            <w:tcW w:w="1271" w:type="dxa"/>
          </w:tcPr>
          <w:p w14:paraId="4314D8D3"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77" w:type="dxa"/>
          </w:tcPr>
          <w:p w14:paraId="11CF01BA"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301" w:type="dxa"/>
          </w:tcPr>
          <w:p w14:paraId="4D8205B3"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49" w:type="dxa"/>
          </w:tcPr>
          <w:p w14:paraId="73330B98"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612" w:type="dxa"/>
          </w:tcPr>
          <w:p w14:paraId="102188A9" w14:textId="285F830B"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701" w:type="dxa"/>
          </w:tcPr>
          <w:p w14:paraId="71846CB2"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r>
      <w:tr w:rsidR="003C1C4D" w14:paraId="343FF41A" w14:textId="77777777" w:rsidTr="003C1C4D">
        <w:trPr>
          <w:trHeight w:val="170"/>
        </w:trPr>
        <w:tc>
          <w:tcPr>
            <w:tcW w:w="1271" w:type="dxa"/>
          </w:tcPr>
          <w:p w14:paraId="0FC47F6B"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77" w:type="dxa"/>
          </w:tcPr>
          <w:p w14:paraId="0058EF89"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301" w:type="dxa"/>
          </w:tcPr>
          <w:p w14:paraId="6EEA0F11"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49" w:type="dxa"/>
          </w:tcPr>
          <w:p w14:paraId="1B356D4D"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612" w:type="dxa"/>
          </w:tcPr>
          <w:p w14:paraId="2450F724" w14:textId="0850B4D1"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701" w:type="dxa"/>
          </w:tcPr>
          <w:p w14:paraId="5125DA99"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r>
      <w:tr w:rsidR="003C1C4D" w14:paraId="2C5C7674" w14:textId="77777777" w:rsidTr="003C1C4D">
        <w:trPr>
          <w:trHeight w:val="170"/>
        </w:trPr>
        <w:tc>
          <w:tcPr>
            <w:tcW w:w="1271" w:type="dxa"/>
          </w:tcPr>
          <w:p w14:paraId="37AD6F00"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77" w:type="dxa"/>
          </w:tcPr>
          <w:p w14:paraId="13881A69"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301" w:type="dxa"/>
          </w:tcPr>
          <w:p w14:paraId="6769E597"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49" w:type="dxa"/>
          </w:tcPr>
          <w:p w14:paraId="2EBBDC10"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612" w:type="dxa"/>
          </w:tcPr>
          <w:p w14:paraId="6499BB94" w14:textId="6BAEDF5D"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701" w:type="dxa"/>
          </w:tcPr>
          <w:p w14:paraId="78BE01EA"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r>
      <w:tr w:rsidR="003C1C4D" w14:paraId="39607B97" w14:textId="77777777" w:rsidTr="003C1C4D">
        <w:trPr>
          <w:trHeight w:val="170"/>
        </w:trPr>
        <w:tc>
          <w:tcPr>
            <w:tcW w:w="1271" w:type="dxa"/>
          </w:tcPr>
          <w:p w14:paraId="5EE767FA" w14:textId="45720F65"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77" w:type="dxa"/>
          </w:tcPr>
          <w:p w14:paraId="6E8CC672"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301" w:type="dxa"/>
          </w:tcPr>
          <w:p w14:paraId="29A60172"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49" w:type="dxa"/>
          </w:tcPr>
          <w:p w14:paraId="35666BD9"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612" w:type="dxa"/>
          </w:tcPr>
          <w:p w14:paraId="609239F8" w14:textId="77F60D3A"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701" w:type="dxa"/>
          </w:tcPr>
          <w:p w14:paraId="64C6CAD7"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r>
      <w:tr w:rsidR="003C1C4D" w14:paraId="707A2123" w14:textId="77777777" w:rsidTr="003C1C4D">
        <w:trPr>
          <w:trHeight w:val="170"/>
        </w:trPr>
        <w:tc>
          <w:tcPr>
            <w:tcW w:w="1271" w:type="dxa"/>
          </w:tcPr>
          <w:p w14:paraId="18EADACB"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77" w:type="dxa"/>
          </w:tcPr>
          <w:p w14:paraId="04D8678E"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301" w:type="dxa"/>
          </w:tcPr>
          <w:p w14:paraId="7D0962D6"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49" w:type="dxa"/>
          </w:tcPr>
          <w:p w14:paraId="13B45B8B"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612" w:type="dxa"/>
          </w:tcPr>
          <w:p w14:paraId="6C21AB0B" w14:textId="35442E63"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701" w:type="dxa"/>
          </w:tcPr>
          <w:p w14:paraId="62ABB636"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r>
      <w:tr w:rsidR="003C1C4D" w14:paraId="224B94FD" w14:textId="77777777" w:rsidTr="003C1C4D">
        <w:trPr>
          <w:trHeight w:val="170"/>
        </w:trPr>
        <w:tc>
          <w:tcPr>
            <w:tcW w:w="1271" w:type="dxa"/>
          </w:tcPr>
          <w:p w14:paraId="55EBF06C"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77" w:type="dxa"/>
          </w:tcPr>
          <w:p w14:paraId="5773370D"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301" w:type="dxa"/>
          </w:tcPr>
          <w:p w14:paraId="7A13C310"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49" w:type="dxa"/>
          </w:tcPr>
          <w:p w14:paraId="74A4E698"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612" w:type="dxa"/>
          </w:tcPr>
          <w:p w14:paraId="632F38BE" w14:textId="0928933B"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701" w:type="dxa"/>
          </w:tcPr>
          <w:p w14:paraId="25A0BBA6"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r>
      <w:tr w:rsidR="003C1C4D" w14:paraId="1BD10101" w14:textId="77777777" w:rsidTr="003C1C4D">
        <w:trPr>
          <w:trHeight w:val="170"/>
        </w:trPr>
        <w:tc>
          <w:tcPr>
            <w:tcW w:w="1271" w:type="dxa"/>
          </w:tcPr>
          <w:p w14:paraId="5256DFAB"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77" w:type="dxa"/>
          </w:tcPr>
          <w:p w14:paraId="69CF89D8"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301" w:type="dxa"/>
          </w:tcPr>
          <w:p w14:paraId="59E824CB"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3349" w:type="dxa"/>
          </w:tcPr>
          <w:p w14:paraId="303E0C67"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612" w:type="dxa"/>
          </w:tcPr>
          <w:p w14:paraId="39D86D38" w14:textId="752F3CD7" w:rsidR="003C1C4D" w:rsidRPr="0017155E" w:rsidRDefault="003C1C4D" w:rsidP="002B2962">
            <w:pPr>
              <w:spacing w:line="276" w:lineRule="auto"/>
              <w:jc w:val="center"/>
              <w:rPr>
                <w:rFonts w:asciiTheme="minorEastAsia" w:hAnsiTheme="minorEastAsia" w:hint="eastAsia"/>
                <w:color w:val="000000" w:themeColor="text1"/>
                <w:sz w:val="24"/>
                <w:szCs w:val="24"/>
              </w:rPr>
            </w:pPr>
          </w:p>
        </w:tc>
        <w:tc>
          <w:tcPr>
            <w:tcW w:w="1701" w:type="dxa"/>
          </w:tcPr>
          <w:p w14:paraId="3EE2BF48" w14:textId="77777777" w:rsidR="003C1C4D" w:rsidRPr="0017155E" w:rsidRDefault="003C1C4D" w:rsidP="002B2962">
            <w:pPr>
              <w:spacing w:line="276" w:lineRule="auto"/>
              <w:jc w:val="center"/>
              <w:rPr>
                <w:rFonts w:asciiTheme="minorEastAsia" w:hAnsiTheme="minorEastAsia" w:hint="eastAsia"/>
                <w:color w:val="000000" w:themeColor="text1"/>
                <w:sz w:val="24"/>
                <w:szCs w:val="24"/>
              </w:rPr>
            </w:pPr>
          </w:p>
        </w:tc>
      </w:tr>
    </w:tbl>
    <w:p w14:paraId="1D1A7EA6" w14:textId="77777777" w:rsidR="002B2962" w:rsidRDefault="002B2962" w:rsidP="009C241C">
      <w:pPr>
        <w:spacing w:line="560" w:lineRule="exact"/>
        <w:rPr>
          <w:rFonts w:asciiTheme="minorEastAsia" w:hAnsiTheme="minorEastAsia"/>
          <w:color w:val="000000" w:themeColor="text1"/>
          <w:sz w:val="32"/>
          <w:szCs w:val="32"/>
        </w:rPr>
      </w:pPr>
    </w:p>
    <w:p w14:paraId="3A628B18" w14:textId="55F04163" w:rsidR="00C641A7" w:rsidRPr="002B2962" w:rsidRDefault="002B2962" w:rsidP="009C241C">
      <w:pPr>
        <w:spacing w:line="560" w:lineRule="exact"/>
        <w:rPr>
          <w:rFonts w:asciiTheme="minorEastAsia" w:hAnsiTheme="minorEastAsia" w:hint="eastAsia"/>
          <w:sz w:val="22"/>
        </w:rPr>
      </w:pPr>
      <w:r>
        <w:rPr>
          <w:rFonts w:asciiTheme="minorEastAsia" w:hAnsiTheme="minorEastAsia"/>
          <w:color w:val="000000" w:themeColor="text1"/>
          <w:sz w:val="32"/>
          <w:szCs w:val="32"/>
        </w:rPr>
        <w:br w:type="textWrapping" w:clear="all"/>
      </w:r>
      <w:r w:rsidR="00C641A7" w:rsidRPr="002B2962">
        <w:rPr>
          <w:rFonts w:asciiTheme="minorEastAsia" w:hAnsiTheme="minorEastAsia" w:hint="eastAsia"/>
          <w:sz w:val="22"/>
        </w:rPr>
        <w:t>申报部门：</w:t>
      </w:r>
      <w:r w:rsidR="00C641A7" w:rsidRPr="002B2962">
        <w:rPr>
          <w:rFonts w:asciiTheme="minorEastAsia" w:hAnsiTheme="minorEastAsia" w:hint="eastAsia"/>
          <w:sz w:val="22"/>
          <w:u w:val="single"/>
        </w:rPr>
        <w:t xml:space="preserve"> </w:t>
      </w:r>
      <w:r w:rsidR="00C641A7" w:rsidRPr="002B2962">
        <w:rPr>
          <w:rFonts w:asciiTheme="minorEastAsia" w:hAnsiTheme="minorEastAsia"/>
          <w:sz w:val="22"/>
          <w:u w:val="single"/>
        </w:rPr>
        <w:t xml:space="preserve">          </w:t>
      </w:r>
      <w:r w:rsidRPr="002B2962">
        <w:rPr>
          <w:rFonts w:asciiTheme="minorEastAsia" w:hAnsiTheme="minorEastAsia"/>
          <w:sz w:val="22"/>
          <w:u w:val="single"/>
        </w:rPr>
        <w:t xml:space="preserve">    </w:t>
      </w:r>
      <w:r w:rsidR="003C1C4D">
        <w:rPr>
          <w:rFonts w:asciiTheme="minorEastAsia" w:hAnsiTheme="minorEastAsia"/>
          <w:sz w:val="22"/>
          <w:u w:val="single"/>
        </w:rPr>
        <w:t xml:space="preserve">   </w:t>
      </w:r>
      <w:r w:rsidRPr="002B2962">
        <w:rPr>
          <w:rFonts w:asciiTheme="minorEastAsia" w:hAnsiTheme="minorEastAsia"/>
          <w:sz w:val="22"/>
          <w:u w:val="single"/>
        </w:rPr>
        <w:t xml:space="preserve">         </w:t>
      </w:r>
      <w:r w:rsidR="00C641A7" w:rsidRPr="002B2962">
        <w:rPr>
          <w:rFonts w:asciiTheme="minorEastAsia" w:hAnsiTheme="minorEastAsia"/>
          <w:sz w:val="22"/>
        </w:rPr>
        <w:t xml:space="preserve"> </w:t>
      </w:r>
      <w:r>
        <w:rPr>
          <w:rFonts w:asciiTheme="minorEastAsia" w:hAnsiTheme="minorEastAsia"/>
          <w:sz w:val="22"/>
        </w:rPr>
        <w:t xml:space="preserve">  </w:t>
      </w:r>
      <w:r w:rsidRPr="002B2962">
        <w:rPr>
          <w:rFonts w:asciiTheme="minorEastAsia" w:hAnsiTheme="minorEastAsia" w:hint="eastAsia"/>
          <w:sz w:val="22"/>
        </w:rPr>
        <w:t>填报日期：</w:t>
      </w:r>
      <w:r w:rsidRPr="002B2962">
        <w:rPr>
          <w:rFonts w:asciiTheme="minorEastAsia" w:hAnsiTheme="minorEastAsia" w:hint="eastAsia"/>
          <w:sz w:val="22"/>
          <w:u w:val="single"/>
        </w:rPr>
        <w:t xml:space="preserve"> </w:t>
      </w:r>
      <w:r w:rsidRPr="002B2962">
        <w:rPr>
          <w:rFonts w:asciiTheme="minorEastAsia" w:hAnsiTheme="minorEastAsia"/>
          <w:sz w:val="22"/>
          <w:u w:val="single"/>
        </w:rPr>
        <w:t xml:space="preserve">      </w:t>
      </w:r>
      <w:r w:rsidR="003C1C4D">
        <w:rPr>
          <w:rFonts w:asciiTheme="minorEastAsia" w:hAnsiTheme="minorEastAsia"/>
          <w:sz w:val="22"/>
          <w:u w:val="single"/>
        </w:rPr>
        <w:t xml:space="preserve"> </w:t>
      </w:r>
      <w:r w:rsidRPr="002B2962">
        <w:rPr>
          <w:rFonts w:asciiTheme="minorEastAsia" w:hAnsiTheme="minorEastAsia"/>
          <w:sz w:val="22"/>
          <w:u w:val="single"/>
        </w:rPr>
        <w:t xml:space="preserve">   </w:t>
      </w:r>
      <w:r>
        <w:rPr>
          <w:rFonts w:asciiTheme="minorEastAsia" w:hAnsiTheme="minorEastAsia"/>
          <w:sz w:val="22"/>
          <w:u w:val="single"/>
        </w:rPr>
        <w:t xml:space="preserve"> </w:t>
      </w:r>
      <w:r w:rsidRPr="002B2962">
        <w:rPr>
          <w:rFonts w:asciiTheme="minorEastAsia" w:hAnsiTheme="minorEastAsia"/>
          <w:sz w:val="22"/>
          <w:u w:val="single"/>
        </w:rPr>
        <w:t xml:space="preserve">   </w:t>
      </w:r>
      <w:r w:rsidRPr="002B2962">
        <w:rPr>
          <w:rFonts w:asciiTheme="minorEastAsia" w:hAnsiTheme="minorEastAsia"/>
          <w:sz w:val="22"/>
        </w:rPr>
        <w:t xml:space="preserve">   </w:t>
      </w:r>
      <w:r w:rsidR="00C641A7" w:rsidRPr="002B2962">
        <w:rPr>
          <w:rFonts w:asciiTheme="minorEastAsia" w:hAnsiTheme="minorEastAsia" w:hint="eastAsia"/>
          <w:color w:val="333333"/>
          <w:sz w:val="22"/>
        </w:rPr>
        <w:t>填报人</w:t>
      </w:r>
      <w:r w:rsidRPr="002B2962">
        <w:rPr>
          <w:rFonts w:asciiTheme="minorEastAsia" w:hAnsiTheme="minorEastAsia" w:hint="eastAsia"/>
          <w:color w:val="333333"/>
          <w:sz w:val="22"/>
        </w:rPr>
        <w:t>：</w:t>
      </w:r>
      <w:r w:rsidRPr="002B2962">
        <w:rPr>
          <w:rFonts w:asciiTheme="minorEastAsia" w:hAnsiTheme="minorEastAsia" w:hint="eastAsia"/>
          <w:color w:val="333333"/>
          <w:sz w:val="22"/>
          <w:u w:val="single"/>
        </w:rPr>
        <w:t xml:space="preserve"> </w:t>
      </w:r>
      <w:r w:rsidRPr="002B2962">
        <w:rPr>
          <w:rFonts w:asciiTheme="minorEastAsia" w:hAnsiTheme="minorEastAsia"/>
          <w:color w:val="333333"/>
          <w:sz w:val="22"/>
          <w:u w:val="single"/>
        </w:rPr>
        <w:t xml:space="preserve">  </w:t>
      </w:r>
      <w:r>
        <w:rPr>
          <w:rFonts w:asciiTheme="minorEastAsia" w:hAnsiTheme="minorEastAsia"/>
          <w:color w:val="333333"/>
          <w:sz w:val="22"/>
          <w:u w:val="single"/>
        </w:rPr>
        <w:t xml:space="preserve">   </w:t>
      </w:r>
      <w:r w:rsidRPr="002B2962">
        <w:rPr>
          <w:rFonts w:asciiTheme="minorEastAsia" w:hAnsiTheme="minorEastAsia"/>
          <w:color w:val="333333"/>
          <w:sz w:val="22"/>
          <w:u w:val="single"/>
        </w:rPr>
        <w:t xml:space="preserve">   </w:t>
      </w:r>
      <w:r w:rsidR="003C1C4D">
        <w:rPr>
          <w:rFonts w:asciiTheme="minorEastAsia" w:hAnsiTheme="minorEastAsia"/>
          <w:color w:val="333333"/>
          <w:sz w:val="22"/>
          <w:u w:val="single"/>
        </w:rPr>
        <w:t xml:space="preserve">  </w:t>
      </w:r>
      <w:r w:rsidRPr="002B2962">
        <w:rPr>
          <w:rFonts w:asciiTheme="minorEastAsia" w:hAnsiTheme="minorEastAsia"/>
          <w:color w:val="333333"/>
          <w:sz w:val="22"/>
          <w:u w:val="single"/>
        </w:rPr>
        <w:t xml:space="preserve">   </w:t>
      </w:r>
      <w:r w:rsidRPr="002B2962">
        <w:rPr>
          <w:rFonts w:asciiTheme="minorEastAsia" w:hAnsiTheme="minorEastAsia"/>
          <w:color w:val="333333"/>
          <w:sz w:val="22"/>
        </w:rPr>
        <w:t xml:space="preserve">  </w:t>
      </w:r>
      <w:r w:rsidR="003C1C4D">
        <w:rPr>
          <w:rFonts w:asciiTheme="minorEastAsia" w:hAnsiTheme="minorEastAsia"/>
          <w:color w:val="333333"/>
          <w:sz w:val="22"/>
        </w:rPr>
        <w:t xml:space="preserve">  </w:t>
      </w:r>
      <w:r w:rsidR="00C641A7" w:rsidRPr="002B2962">
        <w:rPr>
          <w:rFonts w:asciiTheme="minorEastAsia" w:hAnsiTheme="minorEastAsia" w:hint="eastAsia"/>
          <w:color w:val="333333"/>
          <w:sz w:val="22"/>
        </w:rPr>
        <w:t>联系电话：</w:t>
      </w:r>
      <w:r w:rsidRPr="002B2962">
        <w:rPr>
          <w:rFonts w:asciiTheme="minorEastAsia" w:hAnsiTheme="minorEastAsia" w:hint="eastAsia"/>
          <w:color w:val="333333"/>
          <w:sz w:val="22"/>
          <w:u w:val="single"/>
        </w:rPr>
        <w:t xml:space="preserve"> </w:t>
      </w:r>
      <w:r w:rsidRPr="002B2962">
        <w:rPr>
          <w:rFonts w:asciiTheme="minorEastAsia" w:hAnsiTheme="minorEastAsia"/>
          <w:color w:val="333333"/>
          <w:sz w:val="22"/>
          <w:u w:val="single"/>
        </w:rPr>
        <w:t xml:space="preserve"> </w:t>
      </w:r>
      <w:r w:rsidR="003C1C4D">
        <w:rPr>
          <w:rFonts w:asciiTheme="minorEastAsia" w:hAnsiTheme="minorEastAsia"/>
          <w:color w:val="333333"/>
          <w:sz w:val="22"/>
          <w:u w:val="single"/>
        </w:rPr>
        <w:t xml:space="preserve"> </w:t>
      </w:r>
      <w:r>
        <w:rPr>
          <w:rFonts w:asciiTheme="minorEastAsia" w:hAnsiTheme="minorEastAsia"/>
          <w:color w:val="333333"/>
          <w:sz w:val="22"/>
          <w:u w:val="single"/>
        </w:rPr>
        <w:t xml:space="preserve"> </w:t>
      </w:r>
      <w:r w:rsidRPr="002B2962">
        <w:rPr>
          <w:rFonts w:asciiTheme="minorEastAsia" w:hAnsiTheme="minorEastAsia"/>
          <w:color w:val="333333"/>
          <w:sz w:val="22"/>
          <w:u w:val="single"/>
        </w:rPr>
        <w:t xml:space="preserve">       </w:t>
      </w:r>
    </w:p>
    <w:sectPr w:rsidR="00C641A7" w:rsidRPr="002B2962" w:rsidSect="00AE4CDD">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7317C" w14:textId="77777777" w:rsidR="00875126" w:rsidRDefault="00875126" w:rsidP="003417CB">
      <w:r>
        <w:separator/>
      </w:r>
    </w:p>
  </w:endnote>
  <w:endnote w:type="continuationSeparator" w:id="0">
    <w:p w14:paraId="647206E4" w14:textId="77777777" w:rsidR="00875126" w:rsidRDefault="00875126" w:rsidP="00341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9927C" w14:textId="77777777" w:rsidR="00875126" w:rsidRDefault="00875126" w:rsidP="003417CB">
      <w:r>
        <w:separator/>
      </w:r>
    </w:p>
  </w:footnote>
  <w:footnote w:type="continuationSeparator" w:id="0">
    <w:p w14:paraId="35EF0AC7" w14:textId="77777777" w:rsidR="00875126" w:rsidRDefault="00875126" w:rsidP="003417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178"/>
    <w:rsid w:val="0001026C"/>
    <w:rsid w:val="00042510"/>
    <w:rsid w:val="00053253"/>
    <w:rsid w:val="00082DF5"/>
    <w:rsid w:val="0017155E"/>
    <w:rsid w:val="00186E5E"/>
    <w:rsid w:val="001F626C"/>
    <w:rsid w:val="002B2962"/>
    <w:rsid w:val="002C5FF1"/>
    <w:rsid w:val="003417CB"/>
    <w:rsid w:val="00362FE4"/>
    <w:rsid w:val="003C1C4D"/>
    <w:rsid w:val="00414425"/>
    <w:rsid w:val="00446157"/>
    <w:rsid w:val="004713F0"/>
    <w:rsid w:val="004D0F40"/>
    <w:rsid w:val="004E1C04"/>
    <w:rsid w:val="00565EA4"/>
    <w:rsid w:val="00637E56"/>
    <w:rsid w:val="00652080"/>
    <w:rsid w:val="006674BA"/>
    <w:rsid w:val="006B0178"/>
    <w:rsid w:val="0084210F"/>
    <w:rsid w:val="00875126"/>
    <w:rsid w:val="009A505C"/>
    <w:rsid w:val="009C241C"/>
    <w:rsid w:val="00A22E46"/>
    <w:rsid w:val="00AB6ED3"/>
    <w:rsid w:val="00AE4CDD"/>
    <w:rsid w:val="00B47D48"/>
    <w:rsid w:val="00C641A7"/>
    <w:rsid w:val="00D208E1"/>
    <w:rsid w:val="00D349F9"/>
    <w:rsid w:val="00EF13D5"/>
    <w:rsid w:val="00EF1604"/>
    <w:rsid w:val="00EF57E7"/>
    <w:rsid w:val="00F50360"/>
    <w:rsid w:val="00F95012"/>
    <w:rsid w:val="00F97133"/>
    <w:rsid w:val="00FA7192"/>
    <w:rsid w:val="00FD1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139294"/>
  <w15:docId w15:val="{ECBCCDAC-EA08-4C69-A918-6C3BC33FE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C5FF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B017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B0178"/>
    <w:rPr>
      <w:b/>
      <w:bCs/>
    </w:rPr>
  </w:style>
  <w:style w:type="paragraph" w:styleId="a5">
    <w:name w:val="List Paragraph"/>
    <w:basedOn w:val="a"/>
    <w:uiPriority w:val="34"/>
    <w:qFormat/>
    <w:rsid w:val="00EF1604"/>
    <w:pPr>
      <w:ind w:firstLineChars="200" w:firstLine="420"/>
    </w:pPr>
  </w:style>
  <w:style w:type="paragraph" w:styleId="a6">
    <w:name w:val="header"/>
    <w:basedOn w:val="a"/>
    <w:link w:val="a7"/>
    <w:uiPriority w:val="99"/>
    <w:unhideWhenUsed/>
    <w:rsid w:val="003417CB"/>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3417CB"/>
    <w:rPr>
      <w:sz w:val="18"/>
      <w:szCs w:val="18"/>
    </w:rPr>
  </w:style>
  <w:style w:type="paragraph" w:styleId="a8">
    <w:name w:val="footer"/>
    <w:basedOn w:val="a"/>
    <w:link w:val="a9"/>
    <w:uiPriority w:val="99"/>
    <w:unhideWhenUsed/>
    <w:rsid w:val="003417CB"/>
    <w:pPr>
      <w:tabs>
        <w:tab w:val="center" w:pos="4153"/>
        <w:tab w:val="right" w:pos="8306"/>
      </w:tabs>
      <w:snapToGrid w:val="0"/>
      <w:jc w:val="left"/>
    </w:pPr>
    <w:rPr>
      <w:sz w:val="18"/>
      <w:szCs w:val="18"/>
    </w:rPr>
  </w:style>
  <w:style w:type="character" w:customStyle="1" w:styleId="a9">
    <w:name w:val="页脚 字符"/>
    <w:basedOn w:val="a0"/>
    <w:link w:val="a8"/>
    <w:uiPriority w:val="99"/>
    <w:rsid w:val="003417CB"/>
    <w:rPr>
      <w:sz w:val="18"/>
      <w:szCs w:val="18"/>
    </w:rPr>
  </w:style>
  <w:style w:type="table" w:styleId="aa">
    <w:name w:val="Table Grid"/>
    <w:basedOn w:val="a1"/>
    <w:uiPriority w:val="39"/>
    <w:unhideWhenUsed/>
    <w:rsid w:val="00C64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306668">
      <w:bodyDiv w:val="1"/>
      <w:marLeft w:val="0"/>
      <w:marRight w:val="0"/>
      <w:marTop w:val="0"/>
      <w:marBottom w:val="0"/>
      <w:divBdr>
        <w:top w:val="none" w:sz="0" w:space="0" w:color="auto"/>
        <w:left w:val="none" w:sz="0" w:space="0" w:color="auto"/>
        <w:bottom w:val="none" w:sz="0" w:space="0" w:color="auto"/>
        <w:right w:val="none" w:sz="0" w:space="0" w:color="auto"/>
      </w:divBdr>
    </w:div>
    <w:div w:id="336462542">
      <w:bodyDiv w:val="1"/>
      <w:marLeft w:val="0"/>
      <w:marRight w:val="0"/>
      <w:marTop w:val="0"/>
      <w:marBottom w:val="0"/>
      <w:divBdr>
        <w:top w:val="none" w:sz="0" w:space="0" w:color="auto"/>
        <w:left w:val="none" w:sz="0" w:space="0" w:color="auto"/>
        <w:bottom w:val="none" w:sz="0" w:space="0" w:color="auto"/>
        <w:right w:val="none" w:sz="0" w:space="0" w:color="auto"/>
      </w:divBdr>
    </w:div>
    <w:div w:id="1169178147">
      <w:bodyDiv w:val="1"/>
      <w:marLeft w:val="0"/>
      <w:marRight w:val="0"/>
      <w:marTop w:val="0"/>
      <w:marBottom w:val="0"/>
      <w:divBdr>
        <w:top w:val="none" w:sz="0" w:space="0" w:color="auto"/>
        <w:left w:val="none" w:sz="0" w:space="0" w:color="auto"/>
        <w:bottom w:val="none" w:sz="0" w:space="0" w:color="auto"/>
        <w:right w:val="none" w:sz="0" w:space="0" w:color="auto"/>
      </w:divBdr>
    </w:div>
    <w:div w:id="1196582151">
      <w:bodyDiv w:val="1"/>
      <w:marLeft w:val="0"/>
      <w:marRight w:val="0"/>
      <w:marTop w:val="0"/>
      <w:marBottom w:val="0"/>
      <w:divBdr>
        <w:top w:val="none" w:sz="0" w:space="0" w:color="auto"/>
        <w:left w:val="none" w:sz="0" w:space="0" w:color="auto"/>
        <w:bottom w:val="none" w:sz="0" w:space="0" w:color="auto"/>
        <w:right w:val="none" w:sz="0" w:space="0" w:color="auto"/>
      </w:divBdr>
    </w:div>
    <w:div w:id="200069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11</Pages>
  <Words>1276</Words>
  <Characters>7278</Characters>
  <Application>Microsoft Office Word</Application>
  <DocSecurity>0</DocSecurity>
  <Lines>60</Lines>
  <Paragraphs>17</Paragraphs>
  <ScaleCrop>false</ScaleCrop>
  <Company>LENOVO</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txj</dc:creator>
  <cp:lastModifiedBy>邵  晨</cp:lastModifiedBy>
  <cp:revision>5</cp:revision>
  <dcterms:created xsi:type="dcterms:W3CDTF">2019-09-19T06:50:00Z</dcterms:created>
  <dcterms:modified xsi:type="dcterms:W3CDTF">2019-09-19T07:36:00Z</dcterms:modified>
</cp:coreProperties>
</file>