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248" w:rsidRPr="00652248" w:rsidRDefault="00652248" w:rsidP="00652248">
      <w:pPr>
        <w:jc w:val="center"/>
        <w:rPr>
          <w:rFonts w:ascii="黑体" w:eastAsia="黑体" w:hAnsi="Times New Roman" w:cs="Times New Roman"/>
          <w:b/>
          <w:sz w:val="44"/>
          <w:szCs w:val="44"/>
        </w:rPr>
      </w:pPr>
      <w:r w:rsidRPr="00652248">
        <w:rPr>
          <w:rFonts w:ascii="黑体" w:eastAsia="黑体" w:hAnsi="Times New Roman" w:cs="Times New Roman" w:hint="eastAsia"/>
          <w:b/>
          <w:sz w:val="44"/>
          <w:szCs w:val="44"/>
        </w:rPr>
        <w:t>教育培训管理中心第</w:t>
      </w:r>
      <w:r>
        <w:rPr>
          <w:rFonts w:ascii="黑体" w:eastAsia="黑体" w:hAnsi="Times New Roman" w:cs="Times New Roman" w:hint="eastAsia"/>
          <w:b/>
          <w:sz w:val="44"/>
          <w:szCs w:val="44"/>
        </w:rPr>
        <w:t>十六</w:t>
      </w:r>
      <w:bookmarkStart w:id="0" w:name="_GoBack"/>
      <w:bookmarkEnd w:id="0"/>
      <w:r w:rsidRPr="00652248">
        <w:rPr>
          <w:rFonts w:ascii="黑体" w:eastAsia="黑体" w:hAnsi="Times New Roman" w:cs="Times New Roman" w:hint="eastAsia"/>
          <w:b/>
          <w:sz w:val="44"/>
          <w:szCs w:val="44"/>
        </w:rPr>
        <w:t>周通知</w:t>
      </w:r>
    </w:p>
    <w:p w:rsidR="00652248" w:rsidRDefault="00652248">
      <w:pPr>
        <w:rPr>
          <w:rFonts w:hint="eastAsia"/>
          <w:szCs w:val="21"/>
        </w:rPr>
      </w:pPr>
    </w:p>
    <w:p w:rsidR="00652248" w:rsidRDefault="00652248">
      <w:pPr>
        <w:rPr>
          <w:rFonts w:hint="eastAsia"/>
          <w:szCs w:val="21"/>
        </w:rPr>
      </w:pPr>
    </w:p>
    <w:p w:rsidR="001A2995" w:rsidRPr="004A5DD1" w:rsidRDefault="00122AA0">
      <w:pPr>
        <w:rPr>
          <w:szCs w:val="21"/>
        </w:rPr>
      </w:pPr>
      <w:r w:rsidRPr="004A5DD1">
        <w:rPr>
          <w:rFonts w:hint="eastAsia"/>
          <w:szCs w:val="21"/>
        </w:rPr>
        <w:t>各中小学</w:t>
      </w:r>
      <w:r w:rsidR="004A5DD1" w:rsidRPr="004A5DD1">
        <w:rPr>
          <w:rFonts w:hint="eastAsia"/>
          <w:szCs w:val="21"/>
        </w:rPr>
        <w:t>、</w:t>
      </w:r>
      <w:r w:rsidR="003D17C7">
        <w:rPr>
          <w:rFonts w:hint="eastAsia"/>
          <w:szCs w:val="21"/>
        </w:rPr>
        <w:t>九年一贯制学校、</w:t>
      </w:r>
      <w:r w:rsidR="004A5DD1" w:rsidRPr="004A5DD1">
        <w:rPr>
          <w:rFonts w:hint="eastAsia"/>
          <w:szCs w:val="21"/>
        </w:rPr>
        <w:t>局直属单位</w:t>
      </w:r>
      <w:r w:rsidR="00F5692A">
        <w:rPr>
          <w:rFonts w:hint="eastAsia"/>
          <w:szCs w:val="21"/>
        </w:rPr>
        <w:t>、成职校</w:t>
      </w:r>
      <w:r w:rsidRPr="004A5DD1">
        <w:rPr>
          <w:rFonts w:hint="eastAsia"/>
          <w:szCs w:val="21"/>
        </w:rPr>
        <w:t>：</w:t>
      </w:r>
    </w:p>
    <w:p w:rsidR="00122AA0" w:rsidRPr="004A5DD1" w:rsidRDefault="00122AA0">
      <w:pPr>
        <w:rPr>
          <w:szCs w:val="21"/>
        </w:rPr>
      </w:pPr>
      <w:r w:rsidRPr="004A5DD1">
        <w:rPr>
          <w:rFonts w:hint="eastAsia"/>
          <w:szCs w:val="21"/>
        </w:rPr>
        <w:t xml:space="preserve"> </w:t>
      </w:r>
      <w:r w:rsidR="00B15120">
        <w:rPr>
          <w:rFonts w:hint="eastAsia"/>
          <w:szCs w:val="21"/>
        </w:rPr>
        <w:t xml:space="preserve">  </w:t>
      </w:r>
      <w:r w:rsidRPr="004A5DD1">
        <w:rPr>
          <w:rFonts w:hint="eastAsia"/>
          <w:szCs w:val="21"/>
        </w:rPr>
        <w:t xml:space="preserve"> </w:t>
      </w:r>
      <w:r w:rsidR="00B15120">
        <w:rPr>
          <w:rFonts w:hint="eastAsia"/>
          <w:szCs w:val="21"/>
        </w:rPr>
        <w:t>依据</w:t>
      </w:r>
      <w:r w:rsidR="00B15120" w:rsidRPr="00B729B6">
        <w:rPr>
          <w:rFonts w:asciiTheme="minorEastAsia" w:hAnsiTheme="minorEastAsia"/>
          <w:bCs/>
          <w:color w:val="000000" w:themeColor="text1"/>
          <w:szCs w:val="21"/>
        </w:rPr>
        <w:t>《上海市中小学教师专业（专项）能力提升计划》</w:t>
      </w:r>
      <w:r w:rsidR="00B15120">
        <w:rPr>
          <w:rFonts w:asciiTheme="minorEastAsia" w:hAnsiTheme="minorEastAsia" w:hint="eastAsia"/>
          <w:bCs/>
          <w:color w:val="000000" w:themeColor="text1"/>
          <w:szCs w:val="21"/>
        </w:rPr>
        <w:t>要求，</w:t>
      </w:r>
      <w:r w:rsidR="00912FA3" w:rsidRPr="00B729B6">
        <w:rPr>
          <w:rFonts w:asciiTheme="minorEastAsia" w:hAnsiTheme="minorEastAsia" w:hint="eastAsia"/>
          <w:color w:val="000000" w:themeColor="text1"/>
          <w:szCs w:val="21"/>
        </w:rPr>
        <w:t>“育德与师德素养专题研修”</w:t>
      </w:r>
      <w:r w:rsidRPr="004A5DD1">
        <w:rPr>
          <w:rFonts w:hint="eastAsia"/>
          <w:szCs w:val="21"/>
        </w:rPr>
        <w:t>培训</w:t>
      </w:r>
      <w:r w:rsidR="00B15120">
        <w:rPr>
          <w:rFonts w:hint="eastAsia"/>
          <w:szCs w:val="21"/>
        </w:rPr>
        <w:t>是“十三五”期间每位在编在岗教师必须完成的培训项目</w:t>
      </w:r>
      <w:r w:rsidR="004A5DD1" w:rsidRPr="004A5DD1">
        <w:rPr>
          <w:rFonts w:hint="eastAsia"/>
          <w:szCs w:val="21"/>
        </w:rPr>
        <w:t>，</w:t>
      </w:r>
      <w:r w:rsidR="00B15120">
        <w:rPr>
          <w:rFonts w:hint="eastAsia"/>
          <w:szCs w:val="21"/>
        </w:rPr>
        <w:t>目前</w:t>
      </w:r>
      <w:r w:rsidR="00415630">
        <w:rPr>
          <w:rFonts w:hint="eastAsia"/>
          <w:szCs w:val="21"/>
        </w:rPr>
        <w:t>尚</w:t>
      </w:r>
      <w:r w:rsidR="004A5DD1" w:rsidRPr="004A5DD1">
        <w:rPr>
          <w:rFonts w:hint="eastAsia"/>
          <w:szCs w:val="21"/>
        </w:rPr>
        <w:t>有</w:t>
      </w:r>
      <w:r w:rsidRPr="004A5DD1">
        <w:rPr>
          <w:rFonts w:hint="eastAsia"/>
          <w:szCs w:val="21"/>
        </w:rPr>
        <w:t>部分老师没有合格，</w:t>
      </w:r>
      <w:r w:rsidR="00715C97" w:rsidRPr="004A5DD1">
        <w:rPr>
          <w:rFonts w:hint="eastAsia"/>
          <w:szCs w:val="21"/>
        </w:rPr>
        <w:t>现</w:t>
      </w:r>
      <w:r w:rsidR="00B15120">
        <w:rPr>
          <w:rFonts w:hint="eastAsia"/>
          <w:szCs w:val="21"/>
        </w:rPr>
        <w:t>开设最后一次补训</w:t>
      </w:r>
      <w:r w:rsidR="00715C97" w:rsidRPr="004A5DD1">
        <w:rPr>
          <w:rFonts w:hint="eastAsia"/>
          <w:szCs w:val="21"/>
        </w:rPr>
        <w:t>，</w:t>
      </w:r>
      <w:r w:rsidRPr="004A5DD1">
        <w:rPr>
          <w:rFonts w:hint="eastAsia"/>
          <w:szCs w:val="21"/>
        </w:rPr>
        <w:t>请各相关学校通知</w:t>
      </w:r>
      <w:r w:rsidR="00715C97" w:rsidRPr="004A5DD1">
        <w:rPr>
          <w:rFonts w:hint="eastAsia"/>
          <w:szCs w:val="21"/>
        </w:rPr>
        <w:t>有关老师及时学习（补训名单见各学段</w:t>
      </w:r>
      <w:r w:rsidR="00715C97" w:rsidRPr="004A5DD1">
        <w:rPr>
          <w:rFonts w:hint="eastAsia"/>
          <w:szCs w:val="21"/>
        </w:rPr>
        <w:t>QQ</w:t>
      </w:r>
      <w:r w:rsidR="00715C97" w:rsidRPr="004A5DD1">
        <w:rPr>
          <w:rFonts w:hint="eastAsia"/>
          <w:szCs w:val="21"/>
        </w:rPr>
        <w:t>群群文件）。具体安排如下：</w:t>
      </w:r>
    </w:p>
    <w:p w:rsidR="00715C97" w:rsidRPr="004A5DD1" w:rsidRDefault="00715C97" w:rsidP="00715C97">
      <w:pPr>
        <w:pStyle w:val="a3"/>
        <w:numPr>
          <w:ilvl w:val="0"/>
          <w:numId w:val="2"/>
        </w:numPr>
        <w:spacing w:line="360" w:lineRule="auto"/>
        <w:ind w:firstLineChars="0"/>
        <w:jc w:val="left"/>
        <w:rPr>
          <w:rFonts w:asciiTheme="minorEastAsia" w:hAnsiTheme="minorEastAsia"/>
          <w:color w:val="000000" w:themeColor="text1"/>
          <w:szCs w:val="21"/>
        </w:rPr>
      </w:pPr>
      <w:r w:rsidRPr="004A5DD1">
        <w:rPr>
          <w:rFonts w:asciiTheme="minorEastAsia" w:hAnsiTheme="minorEastAsia" w:hint="eastAsia"/>
          <w:color w:val="000000" w:themeColor="text1"/>
          <w:szCs w:val="21"/>
        </w:rPr>
        <w:t>学习时间：</w:t>
      </w:r>
      <w:r w:rsidR="00355390">
        <w:rPr>
          <w:rFonts w:asciiTheme="minorEastAsia" w:hAnsiTheme="minorEastAsia" w:hint="eastAsia"/>
          <w:color w:val="000000" w:themeColor="text1"/>
          <w:szCs w:val="21"/>
        </w:rPr>
        <w:t>12</w:t>
      </w:r>
      <w:r w:rsidRPr="004A5DD1">
        <w:rPr>
          <w:rFonts w:asciiTheme="minorEastAsia" w:hAnsiTheme="minorEastAsia" w:hint="eastAsia"/>
          <w:color w:val="000000" w:themeColor="text1"/>
          <w:szCs w:val="21"/>
        </w:rPr>
        <w:t>月</w:t>
      </w:r>
      <w:r w:rsidR="00355390">
        <w:rPr>
          <w:rFonts w:asciiTheme="minorEastAsia" w:hAnsiTheme="minorEastAsia" w:hint="eastAsia"/>
          <w:color w:val="000000" w:themeColor="text1"/>
          <w:szCs w:val="21"/>
        </w:rPr>
        <w:t>13</w:t>
      </w:r>
      <w:r w:rsidRPr="004A5DD1">
        <w:rPr>
          <w:rFonts w:asciiTheme="minorEastAsia" w:hAnsiTheme="minorEastAsia" w:hint="eastAsia"/>
          <w:color w:val="000000" w:themeColor="text1"/>
          <w:szCs w:val="21"/>
        </w:rPr>
        <w:t>日——</w:t>
      </w:r>
      <w:r w:rsidR="00355390">
        <w:rPr>
          <w:rFonts w:asciiTheme="minorEastAsia" w:hAnsiTheme="minorEastAsia" w:hint="eastAsia"/>
          <w:color w:val="000000" w:themeColor="text1"/>
          <w:szCs w:val="21"/>
        </w:rPr>
        <w:t>12</w:t>
      </w:r>
      <w:r w:rsidRPr="004A5DD1">
        <w:rPr>
          <w:rFonts w:asciiTheme="minorEastAsia" w:hAnsiTheme="minorEastAsia" w:hint="eastAsia"/>
          <w:color w:val="000000" w:themeColor="text1"/>
          <w:szCs w:val="21"/>
        </w:rPr>
        <w:t>月2</w:t>
      </w:r>
      <w:r w:rsidR="0006456F">
        <w:rPr>
          <w:rFonts w:asciiTheme="minorEastAsia" w:hAnsiTheme="minorEastAsia" w:hint="eastAsia"/>
          <w:color w:val="000000" w:themeColor="text1"/>
          <w:szCs w:val="21"/>
        </w:rPr>
        <w:t>8</w:t>
      </w:r>
      <w:r w:rsidRPr="004A5DD1">
        <w:rPr>
          <w:rFonts w:asciiTheme="minorEastAsia" w:hAnsiTheme="minorEastAsia" w:hint="eastAsia"/>
          <w:color w:val="000000" w:themeColor="text1"/>
          <w:szCs w:val="21"/>
        </w:rPr>
        <w:t>日</w:t>
      </w:r>
    </w:p>
    <w:p w:rsidR="004A5DD1" w:rsidRPr="00415630" w:rsidRDefault="00715C97" w:rsidP="004A5DD1">
      <w:pPr>
        <w:pStyle w:val="a3"/>
        <w:numPr>
          <w:ilvl w:val="0"/>
          <w:numId w:val="2"/>
        </w:numPr>
        <w:spacing w:line="360" w:lineRule="auto"/>
        <w:ind w:firstLineChars="0"/>
        <w:jc w:val="left"/>
        <w:rPr>
          <w:szCs w:val="21"/>
        </w:rPr>
      </w:pPr>
      <w:r w:rsidRPr="004A5DD1">
        <w:rPr>
          <w:rFonts w:asciiTheme="minorEastAsia" w:hAnsiTheme="minorEastAsia" w:hint="eastAsia"/>
          <w:color w:val="000000" w:themeColor="text1"/>
          <w:szCs w:val="21"/>
        </w:rPr>
        <w:t>学习方式：在线网络学习</w:t>
      </w:r>
    </w:p>
    <w:p w:rsidR="00415630" w:rsidRPr="004A5DD1" w:rsidRDefault="00415630" w:rsidP="004A5DD1">
      <w:pPr>
        <w:pStyle w:val="a3"/>
        <w:numPr>
          <w:ilvl w:val="0"/>
          <w:numId w:val="2"/>
        </w:numPr>
        <w:spacing w:line="360" w:lineRule="auto"/>
        <w:ind w:firstLineChars="0"/>
        <w:jc w:val="left"/>
        <w:rPr>
          <w:szCs w:val="21"/>
        </w:rPr>
      </w:pPr>
      <w:r>
        <w:rPr>
          <w:rFonts w:hint="eastAsia"/>
          <w:szCs w:val="21"/>
        </w:rPr>
        <w:t>本次补培训不需要在区级</w:t>
      </w:r>
      <w:r w:rsidR="00B93CA0">
        <w:rPr>
          <w:rFonts w:hint="eastAsia"/>
          <w:szCs w:val="21"/>
        </w:rPr>
        <w:t>平台报名，直接上学习平台学习即可</w:t>
      </w:r>
    </w:p>
    <w:p w:rsidR="00715C97" w:rsidRPr="004A5DD1" w:rsidRDefault="00715C97" w:rsidP="004A5DD1">
      <w:pPr>
        <w:spacing w:line="360" w:lineRule="auto"/>
        <w:jc w:val="left"/>
        <w:rPr>
          <w:szCs w:val="21"/>
        </w:rPr>
      </w:pPr>
      <w:r w:rsidRPr="004A5DD1">
        <w:rPr>
          <w:rFonts w:hint="eastAsia"/>
          <w:szCs w:val="21"/>
        </w:rPr>
        <w:t xml:space="preserve"> </w:t>
      </w:r>
      <w:r w:rsidR="00415630">
        <w:rPr>
          <w:rFonts w:hint="eastAsia"/>
          <w:szCs w:val="21"/>
        </w:rPr>
        <w:t xml:space="preserve"> </w:t>
      </w:r>
      <w:r w:rsidRPr="004A5DD1">
        <w:rPr>
          <w:rFonts w:hint="eastAsia"/>
          <w:szCs w:val="21"/>
        </w:rPr>
        <w:t xml:space="preserve"> </w:t>
      </w:r>
      <w:r w:rsidR="00415630">
        <w:rPr>
          <w:rFonts w:hint="eastAsia"/>
          <w:szCs w:val="21"/>
        </w:rPr>
        <w:t>四</w:t>
      </w:r>
      <w:r w:rsidRPr="004A5DD1">
        <w:rPr>
          <w:rFonts w:hint="eastAsia"/>
          <w:szCs w:val="21"/>
        </w:rPr>
        <w:t>、学习说明</w:t>
      </w:r>
    </w:p>
    <w:p w:rsidR="00EC0D89" w:rsidRPr="00C0091A" w:rsidRDefault="00EC0D89" w:rsidP="00EC0D89">
      <w:pPr>
        <w:spacing w:beforeLines="50" w:before="156" w:afterLines="50" w:after="156" w:line="500" w:lineRule="exact"/>
        <w:ind w:firstLineChars="100" w:firstLine="210"/>
        <w:outlineLvl w:val="0"/>
        <w:rPr>
          <w:rFonts w:ascii="宋体" w:eastAsia="宋体" w:hAnsi="宋体" w:cs="Times New Roman"/>
          <w:szCs w:val="21"/>
        </w:rPr>
      </w:pPr>
      <w:r w:rsidRPr="00C0091A">
        <w:rPr>
          <w:rFonts w:ascii="宋体" w:eastAsia="宋体" w:hAnsi="宋体" w:cs="Times New Roman" w:hint="eastAsia"/>
          <w:szCs w:val="21"/>
        </w:rPr>
        <w:t>（一）平台登陆</w:t>
      </w:r>
    </w:p>
    <w:p w:rsidR="00EC0D89" w:rsidRPr="00100B13" w:rsidRDefault="00EC0D89" w:rsidP="00EC0D89">
      <w:pPr>
        <w:spacing w:line="440" w:lineRule="exact"/>
        <w:ind w:firstLineChars="200" w:firstLine="420"/>
        <w:rPr>
          <w:rFonts w:ascii="宋体" w:eastAsia="宋体" w:hAnsi="宋体" w:cs="宋体"/>
          <w:bCs/>
          <w:kern w:val="0"/>
          <w:szCs w:val="21"/>
        </w:rPr>
      </w:pPr>
      <w:r w:rsidRPr="00100B13">
        <w:rPr>
          <w:rFonts w:ascii="宋体" w:eastAsia="宋体" w:hAnsi="宋体" w:cs="Times New Roman" w:hint="eastAsia"/>
          <w:szCs w:val="21"/>
        </w:rPr>
        <w:t>方法一：通过域名http://</w:t>
      </w:r>
      <w:hyperlink r:id="rId8" w:history="1">
        <w:r w:rsidRPr="00100B13">
          <w:rPr>
            <w:rFonts w:ascii="宋体" w:eastAsia="宋体" w:hAnsi="宋体" w:cs="Times New Roman" w:hint="eastAsia"/>
            <w:szCs w:val="21"/>
          </w:rPr>
          <w:t>201</w:t>
        </w:r>
        <w:r w:rsidRPr="00100B13">
          <w:rPr>
            <w:rFonts w:ascii="宋体" w:eastAsia="宋体" w:hAnsi="宋体" w:cs="Times New Roman"/>
            <w:szCs w:val="21"/>
          </w:rPr>
          <w:t>8</w:t>
        </w:r>
        <w:r w:rsidRPr="00100B13">
          <w:rPr>
            <w:rFonts w:ascii="宋体" w:eastAsia="宋体" w:hAnsi="宋体" w:cs="Times New Roman" w:hint="eastAsia"/>
            <w:szCs w:val="21"/>
          </w:rPr>
          <w:t>fxy</w:t>
        </w:r>
        <w:r w:rsidRPr="00100B13">
          <w:rPr>
            <w:rFonts w:ascii="宋体" w:eastAsia="宋体" w:hAnsi="宋体" w:cs="Times New Roman"/>
            <w:szCs w:val="21"/>
          </w:rPr>
          <w:t>d</w:t>
        </w:r>
        <w:r w:rsidRPr="00100B13">
          <w:rPr>
            <w:rFonts w:ascii="宋体" w:eastAsia="宋体" w:hAnsi="宋体" w:cs="Times New Roman" w:hint="eastAsia"/>
            <w:szCs w:val="21"/>
          </w:rPr>
          <w:t>.yanxiu.com</w:t>
        </w:r>
      </w:hyperlink>
      <w:r w:rsidRPr="00100B13">
        <w:rPr>
          <w:rFonts w:ascii="宋体" w:eastAsia="宋体" w:hAnsi="宋体" w:cs="Times New Roman" w:hint="eastAsia"/>
          <w:szCs w:val="21"/>
        </w:rPr>
        <w:t>直接打开“2018奉贤育德”培训专区；</w:t>
      </w:r>
    </w:p>
    <w:p w:rsidR="00EC0D89" w:rsidRPr="00100B13" w:rsidRDefault="00EC0D89" w:rsidP="00EC0D89">
      <w:pPr>
        <w:spacing w:line="440" w:lineRule="exact"/>
        <w:ind w:firstLineChars="200" w:firstLine="420"/>
        <w:rPr>
          <w:rFonts w:ascii="宋体" w:eastAsia="宋体" w:hAnsi="宋体" w:cs="Times New Roman"/>
          <w:szCs w:val="21"/>
        </w:rPr>
      </w:pPr>
      <w:r w:rsidRPr="00100B13">
        <w:rPr>
          <w:rFonts w:ascii="宋体" w:eastAsia="宋体" w:hAnsi="宋体" w:cs="Times New Roman" w:hint="eastAsia"/>
          <w:szCs w:val="21"/>
        </w:rPr>
        <w:t>方法二：登陆“中国教师研修网”（http://www.</w:t>
      </w:r>
      <w:hyperlink r:id="rId9" w:history="1">
        <w:r w:rsidRPr="00100B13">
          <w:rPr>
            <w:rFonts w:ascii="宋体" w:eastAsia="宋体" w:hAnsi="宋体" w:cs="Times New Roman" w:hint="eastAsia"/>
            <w:szCs w:val="21"/>
          </w:rPr>
          <w:t>teacherclub</w:t>
        </w:r>
      </w:hyperlink>
      <w:r w:rsidRPr="00100B13">
        <w:rPr>
          <w:rFonts w:ascii="宋体" w:eastAsia="宋体" w:hAnsi="宋体" w:cs="Times New Roman" w:hint="eastAsia"/>
          <w:szCs w:val="21"/>
        </w:rPr>
        <w:t>.com.cn）在“省级门户”栏目的“上海”页面中找到“2018年奉贤区育德与师德素养专题培训”。</w:t>
      </w:r>
    </w:p>
    <w:p w:rsidR="00EC0D89" w:rsidRPr="00100B13" w:rsidRDefault="00EC0D89" w:rsidP="00EC0D89">
      <w:pPr>
        <w:spacing w:line="440" w:lineRule="exact"/>
        <w:ind w:firstLineChars="200" w:firstLine="420"/>
        <w:rPr>
          <w:rFonts w:ascii="宋体" w:eastAsia="宋体" w:hAnsi="宋体" w:cs="Times New Roman"/>
          <w:szCs w:val="21"/>
        </w:rPr>
      </w:pPr>
      <w:r w:rsidRPr="00100B13">
        <w:rPr>
          <w:rFonts w:ascii="宋体" w:eastAsia="宋体" w:hAnsi="宋体" w:cs="Times New Roman" w:hint="eastAsia"/>
          <w:szCs w:val="21"/>
        </w:rPr>
        <w:t>平台账号：教师进修编号</w:t>
      </w:r>
    </w:p>
    <w:p w:rsidR="00EC0D89" w:rsidRPr="00100B13" w:rsidRDefault="00EC0D89" w:rsidP="00EC0D89">
      <w:pPr>
        <w:spacing w:line="440" w:lineRule="exact"/>
        <w:ind w:firstLineChars="200" w:firstLine="420"/>
        <w:rPr>
          <w:rFonts w:ascii="宋体" w:eastAsia="宋体" w:hAnsi="宋体" w:cs="Times New Roman"/>
          <w:szCs w:val="21"/>
        </w:rPr>
      </w:pPr>
      <w:r w:rsidRPr="00100B13">
        <w:rPr>
          <w:rFonts w:ascii="宋体" w:eastAsia="宋体" w:hAnsi="宋体" w:cs="Times New Roman" w:hint="eastAsia"/>
          <w:szCs w:val="21"/>
        </w:rPr>
        <w:t>初始密码：123456</w:t>
      </w:r>
    </w:p>
    <w:p w:rsidR="00EC0D89" w:rsidRPr="00100B13" w:rsidRDefault="00EC0D89" w:rsidP="00EC0D89">
      <w:pPr>
        <w:spacing w:line="440" w:lineRule="exact"/>
        <w:ind w:firstLineChars="200" w:firstLine="420"/>
        <w:rPr>
          <w:rFonts w:ascii="宋体" w:eastAsia="宋体" w:hAnsi="宋体" w:cs="Times New Roman"/>
          <w:szCs w:val="21"/>
        </w:rPr>
      </w:pPr>
      <w:r w:rsidRPr="00100B13">
        <w:rPr>
          <w:rFonts w:ascii="宋体" w:eastAsia="宋体" w:hAnsi="宋体" w:cs="Times New Roman" w:hint="eastAsia"/>
          <w:szCs w:val="21"/>
        </w:rPr>
        <w:t>登录平台后默认进入首次学习操作引导，后续可通过培训专区的“帮助专区”继续查询相关操作引导。</w:t>
      </w:r>
    </w:p>
    <w:p w:rsidR="00EC0D89" w:rsidRPr="00C0091A" w:rsidRDefault="00EC0D89" w:rsidP="00EC0D89">
      <w:pPr>
        <w:pStyle w:val="a3"/>
        <w:numPr>
          <w:ilvl w:val="0"/>
          <w:numId w:val="5"/>
        </w:numPr>
        <w:spacing w:beforeLines="50" w:before="156" w:afterLines="50" w:after="156" w:line="500" w:lineRule="exact"/>
        <w:ind w:firstLineChars="0"/>
        <w:outlineLvl w:val="0"/>
        <w:rPr>
          <w:rFonts w:ascii="宋体" w:eastAsia="宋体" w:hAnsi="宋体" w:cs="Times New Roman"/>
          <w:szCs w:val="21"/>
        </w:rPr>
      </w:pPr>
      <w:r w:rsidRPr="00C0091A">
        <w:rPr>
          <w:rFonts w:ascii="宋体" w:eastAsia="宋体" w:hAnsi="宋体" w:cs="Times New Roman" w:hint="eastAsia"/>
          <w:szCs w:val="21"/>
        </w:rPr>
        <w:t>学习任务</w:t>
      </w:r>
    </w:p>
    <w:p w:rsidR="00EC0D89" w:rsidRPr="00100B13" w:rsidRDefault="00EC0D89" w:rsidP="00EC0D89">
      <w:pPr>
        <w:pStyle w:val="a3"/>
        <w:numPr>
          <w:ilvl w:val="0"/>
          <w:numId w:val="6"/>
        </w:numPr>
        <w:spacing w:line="440" w:lineRule="exact"/>
        <w:ind w:firstLineChars="0"/>
        <w:rPr>
          <w:rFonts w:ascii="宋体" w:eastAsia="宋体" w:hAnsi="Times New Roman" w:cs="宋体"/>
          <w:szCs w:val="21"/>
        </w:rPr>
      </w:pPr>
      <w:r w:rsidRPr="00100B13">
        <w:rPr>
          <w:rFonts w:ascii="宋体" w:eastAsia="宋体" w:hAnsi="宋体" w:cs="宋体" w:hint="eastAsia"/>
          <w:szCs w:val="21"/>
        </w:rPr>
        <w:t>自学网络课程（该项目为各科提供20课时的网络课程供学员学习）。</w:t>
      </w:r>
    </w:p>
    <w:p w:rsidR="00EC0D89" w:rsidRPr="00100B13" w:rsidRDefault="00EC0D89" w:rsidP="00EC0D89">
      <w:pPr>
        <w:pStyle w:val="a3"/>
        <w:numPr>
          <w:ilvl w:val="0"/>
          <w:numId w:val="6"/>
        </w:numPr>
        <w:spacing w:line="440" w:lineRule="exact"/>
        <w:ind w:firstLineChars="0"/>
        <w:rPr>
          <w:rFonts w:ascii="宋体" w:eastAsia="宋体" w:hAnsi="Times New Roman" w:cs="宋体"/>
          <w:szCs w:val="21"/>
        </w:rPr>
      </w:pPr>
      <w:r w:rsidRPr="00100B13">
        <w:rPr>
          <w:rFonts w:ascii="宋体" w:eastAsia="宋体" w:hAnsi="宋体" w:cs="宋体" w:hint="eastAsia"/>
          <w:szCs w:val="21"/>
        </w:rPr>
        <w:t>参与论坛活动及交流。</w:t>
      </w:r>
    </w:p>
    <w:p w:rsidR="00EC0D89" w:rsidRPr="00100B13" w:rsidRDefault="00EC0D89" w:rsidP="00EC0D89">
      <w:pPr>
        <w:spacing w:line="440" w:lineRule="exact"/>
        <w:rPr>
          <w:rFonts w:ascii="宋体" w:eastAsia="宋体" w:hAnsi="Times New Roman" w:cs="宋体"/>
          <w:szCs w:val="21"/>
        </w:rPr>
      </w:pPr>
      <w:r w:rsidRPr="00100B13">
        <w:rPr>
          <w:rFonts w:ascii="宋体" w:eastAsia="宋体" w:hAnsi="宋体" w:cs="宋体" w:hint="eastAsia"/>
          <w:szCs w:val="21"/>
        </w:rPr>
        <w:t>3、提交作业。</w:t>
      </w:r>
    </w:p>
    <w:p w:rsidR="00EC0D89" w:rsidRPr="00C0091A" w:rsidRDefault="00EC0D89" w:rsidP="00EC0D89">
      <w:pPr>
        <w:spacing w:beforeLines="50" w:before="156" w:afterLines="50" w:after="156" w:line="300" w:lineRule="auto"/>
        <w:ind w:firstLineChars="200" w:firstLine="420"/>
        <w:outlineLvl w:val="0"/>
        <w:rPr>
          <w:rFonts w:ascii="宋体" w:eastAsia="宋体" w:hAnsi="宋体" w:cs="Times New Roman"/>
          <w:szCs w:val="21"/>
        </w:rPr>
      </w:pPr>
      <w:r w:rsidRPr="00C0091A">
        <w:rPr>
          <w:rFonts w:ascii="宋体" w:eastAsia="宋体" w:hAnsi="宋体" w:cs="Times New Roman" w:hint="eastAsia"/>
          <w:szCs w:val="21"/>
        </w:rPr>
        <w:t>（三）考核标准</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9"/>
        <w:gridCol w:w="2628"/>
        <w:gridCol w:w="2426"/>
        <w:gridCol w:w="2487"/>
      </w:tblGrid>
      <w:tr w:rsidR="00EC0D89" w:rsidRPr="00100B13" w:rsidTr="00C96221">
        <w:trPr>
          <w:cantSplit/>
          <w:trHeight w:val="454"/>
          <w:jc w:val="center"/>
        </w:trPr>
        <w:tc>
          <w:tcPr>
            <w:tcW w:w="148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C0D89" w:rsidRPr="00100B13" w:rsidRDefault="00EC0D89" w:rsidP="00C96221">
            <w:pPr>
              <w:widowControl/>
              <w:spacing w:line="360" w:lineRule="exact"/>
              <w:jc w:val="center"/>
              <w:rPr>
                <w:rFonts w:ascii="宋体" w:eastAsia="宋体" w:hAnsi="宋体" w:cs="宋体"/>
                <w:b/>
                <w:kern w:val="0"/>
                <w:szCs w:val="21"/>
              </w:rPr>
            </w:pPr>
            <w:r w:rsidRPr="00100B13">
              <w:rPr>
                <w:rFonts w:ascii="宋体" w:eastAsia="宋体" w:hAnsi="宋体" w:cs="宋体" w:hint="eastAsia"/>
                <w:b/>
                <w:kern w:val="0"/>
                <w:szCs w:val="21"/>
              </w:rPr>
              <w:t>考核项目</w:t>
            </w:r>
          </w:p>
        </w:tc>
        <w:tc>
          <w:tcPr>
            <w:tcW w:w="262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C0D89" w:rsidRPr="00100B13" w:rsidRDefault="00EC0D89" w:rsidP="00C96221">
            <w:pPr>
              <w:widowControl/>
              <w:spacing w:line="360" w:lineRule="exact"/>
              <w:jc w:val="center"/>
              <w:rPr>
                <w:rFonts w:ascii="宋体" w:eastAsia="宋体" w:hAnsi="宋体" w:cs="宋体"/>
                <w:b/>
                <w:kern w:val="0"/>
                <w:szCs w:val="21"/>
              </w:rPr>
            </w:pPr>
            <w:r w:rsidRPr="00100B13">
              <w:rPr>
                <w:rFonts w:ascii="宋体" w:eastAsia="宋体" w:hAnsi="宋体" w:cs="宋体" w:hint="eastAsia"/>
                <w:b/>
                <w:kern w:val="0"/>
                <w:szCs w:val="21"/>
              </w:rPr>
              <w:t>课程学习</w:t>
            </w:r>
          </w:p>
        </w:tc>
        <w:tc>
          <w:tcPr>
            <w:tcW w:w="242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C0D89" w:rsidRPr="00100B13" w:rsidRDefault="00EC0D89" w:rsidP="00C96221">
            <w:pPr>
              <w:widowControl/>
              <w:spacing w:line="360" w:lineRule="exact"/>
              <w:jc w:val="center"/>
              <w:rPr>
                <w:rFonts w:ascii="宋体" w:eastAsia="宋体" w:hAnsi="宋体" w:cs="宋体"/>
                <w:kern w:val="0"/>
                <w:szCs w:val="21"/>
              </w:rPr>
            </w:pPr>
            <w:r w:rsidRPr="00100B13">
              <w:rPr>
                <w:rFonts w:ascii="宋体" w:eastAsia="宋体" w:hAnsi="宋体" w:cs="宋体" w:hint="eastAsia"/>
                <w:b/>
                <w:kern w:val="0"/>
                <w:szCs w:val="21"/>
              </w:rPr>
              <w:t>线上活动</w:t>
            </w:r>
          </w:p>
        </w:tc>
        <w:tc>
          <w:tcPr>
            <w:tcW w:w="248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C0D89" w:rsidRPr="00100B13" w:rsidRDefault="00EC0D89" w:rsidP="00C96221">
            <w:pPr>
              <w:widowControl/>
              <w:spacing w:line="360" w:lineRule="exact"/>
              <w:jc w:val="center"/>
              <w:rPr>
                <w:rFonts w:ascii="宋体" w:eastAsia="宋体" w:hAnsi="宋体" w:cs="宋体"/>
                <w:b/>
                <w:kern w:val="0"/>
                <w:szCs w:val="21"/>
              </w:rPr>
            </w:pPr>
            <w:r w:rsidRPr="00100B13">
              <w:rPr>
                <w:rFonts w:ascii="宋体" w:eastAsia="宋体" w:hAnsi="宋体" w:cs="宋体" w:hint="eastAsia"/>
                <w:b/>
                <w:kern w:val="0"/>
                <w:szCs w:val="21"/>
              </w:rPr>
              <w:t>作业提交</w:t>
            </w:r>
          </w:p>
        </w:tc>
      </w:tr>
      <w:tr w:rsidR="00EC0D89" w:rsidRPr="00100B13" w:rsidTr="00C96221">
        <w:trPr>
          <w:cantSplit/>
          <w:trHeight w:val="454"/>
          <w:jc w:val="center"/>
        </w:trPr>
        <w:tc>
          <w:tcPr>
            <w:tcW w:w="1488" w:type="dxa"/>
            <w:tcBorders>
              <w:top w:val="single" w:sz="4" w:space="0" w:color="auto"/>
              <w:left w:val="single" w:sz="4" w:space="0" w:color="auto"/>
              <w:bottom w:val="single" w:sz="4" w:space="0" w:color="auto"/>
              <w:right w:val="single" w:sz="4" w:space="0" w:color="auto"/>
            </w:tcBorders>
            <w:vAlign w:val="center"/>
            <w:hideMark/>
          </w:tcPr>
          <w:p w:rsidR="00EC0D89" w:rsidRPr="00100B13" w:rsidRDefault="00EC0D89" w:rsidP="00C96221">
            <w:pPr>
              <w:widowControl/>
              <w:spacing w:line="360" w:lineRule="exact"/>
              <w:jc w:val="center"/>
              <w:rPr>
                <w:rFonts w:ascii="宋体" w:eastAsia="宋体" w:hAnsi="宋体" w:cs="宋体"/>
                <w:b/>
                <w:kern w:val="0"/>
                <w:szCs w:val="21"/>
              </w:rPr>
            </w:pPr>
            <w:r w:rsidRPr="00100B13">
              <w:rPr>
                <w:rFonts w:ascii="宋体" w:eastAsia="宋体" w:hAnsi="宋体" w:cs="宋体" w:hint="eastAsia"/>
                <w:b/>
                <w:kern w:val="0"/>
                <w:szCs w:val="21"/>
              </w:rPr>
              <w:t>考核条件</w:t>
            </w:r>
          </w:p>
        </w:tc>
        <w:tc>
          <w:tcPr>
            <w:tcW w:w="2627" w:type="dxa"/>
            <w:tcBorders>
              <w:top w:val="single" w:sz="4" w:space="0" w:color="auto"/>
              <w:left w:val="single" w:sz="4" w:space="0" w:color="auto"/>
              <w:bottom w:val="single" w:sz="4" w:space="0" w:color="auto"/>
              <w:right w:val="single" w:sz="4" w:space="0" w:color="auto"/>
            </w:tcBorders>
            <w:vAlign w:val="center"/>
            <w:hideMark/>
          </w:tcPr>
          <w:p w:rsidR="00EC0D89" w:rsidRPr="00100B13" w:rsidRDefault="00EC0D89" w:rsidP="00C96221">
            <w:pPr>
              <w:widowControl/>
              <w:spacing w:line="360" w:lineRule="exact"/>
              <w:jc w:val="left"/>
              <w:rPr>
                <w:rFonts w:ascii="宋体" w:eastAsia="宋体" w:hAnsi="宋体" w:cs="宋体"/>
                <w:kern w:val="0"/>
                <w:szCs w:val="21"/>
              </w:rPr>
            </w:pPr>
            <w:r w:rsidRPr="00100B13">
              <w:rPr>
                <w:rFonts w:ascii="宋体" w:eastAsia="宋体" w:hAnsi="宋体" w:cs="宋体" w:hint="eastAsia"/>
                <w:kern w:val="0"/>
                <w:szCs w:val="21"/>
              </w:rPr>
              <w:t>观看课程240分钟</w:t>
            </w:r>
            <w:r w:rsidRPr="00100B13">
              <w:rPr>
                <w:rFonts w:ascii="宋体" w:eastAsia="宋体" w:hAnsi="宋体" w:cs="Times New Roman" w:hint="eastAsia"/>
                <w:szCs w:val="21"/>
              </w:rPr>
              <w:t>计40分，每6分钟计1分</w:t>
            </w:r>
          </w:p>
        </w:tc>
        <w:tc>
          <w:tcPr>
            <w:tcW w:w="2425" w:type="dxa"/>
            <w:tcBorders>
              <w:top w:val="single" w:sz="4" w:space="0" w:color="auto"/>
              <w:left w:val="single" w:sz="4" w:space="0" w:color="auto"/>
              <w:bottom w:val="single" w:sz="4" w:space="0" w:color="auto"/>
              <w:right w:val="single" w:sz="4" w:space="0" w:color="auto"/>
            </w:tcBorders>
            <w:vAlign w:val="center"/>
            <w:hideMark/>
          </w:tcPr>
          <w:p w:rsidR="00EC0D89" w:rsidRPr="00100B13" w:rsidRDefault="00EC0D89" w:rsidP="00C96221">
            <w:pPr>
              <w:widowControl/>
              <w:spacing w:line="360" w:lineRule="exact"/>
              <w:jc w:val="left"/>
              <w:rPr>
                <w:rFonts w:ascii="宋体" w:eastAsia="宋体" w:hAnsi="宋体" w:cs="宋体"/>
                <w:kern w:val="0"/>
                <w:szCs w:val="21"/>
              </w:rPr>
            </w:pPr>
            <w:r w:rsidRPr="00100B13">
              <w:rPr>
                <w:rFonts w:ascii="宋体" w:eastAsia="宋体" w:hAnsi="宋体" w:cs="宋体" w:hint="eastAsia"/>
                <w:kern w:val="0"/>
                <w:szCs w:val="21"/>
              </w:rPr>
              <w:t>参加2次在线活动，每次15分，计30分</w:t>
            </w:r>
          </w:p>
        </w:tc>
        <w:tc>
          <w:tcPr>
            <w:tcW w:w="2486" w:type="dxa"/>
            <w:tcBorders>
              <w:top w:val="single" w:sz="4" w:space="0" w:color="auto"/>
              <w:left w:val="single" w:sz="4" w:space="0" w:color="auto"/>
              <w:bottom w:val="single" w:sz="4" w:space="0" w:color="auto"/>
              <w:right w:val="single" w:sz="4" w:space="0" w:color="auto"/>
            </w:tcBorders>
            <w:vAlign w:val="center"/>
            <w:hideMark/>
          </w:tcPr>
          <w:p w:rsidR="00EC0D89" w:rsidRPr="00100B13" w:rsidRDefault="00EC0D89" w:rsidP="00C96221">
            <w:pPr>
              <w:widowControl/>
              <w:spacing w:line="360" w:lineRule="exact"/>
              <w:jc w:val="left"/>
              <w:rPr>
                <w:rFonts w:ascii="宋体" w:eastAsia="宋体" w:hAnsi="宋体" w:cs="宋体"/>
                <w:kern w:val="0"/>
                <w:szCs w:val="21"/>
              </w:rPr>
            </w:pPr>
            <w:r w:rsidRPr="00100B13">
              <w:rPr>
                <w:rFonts w:ascii="宋体" w:eastAsia="宋体" w:hAnsi="宋体" w:cs="宋体" w:hint="eastAsia"/>
                <w:kern w:val="0"/>
                <w:szCs w:val="21"/>
              </w:rPr>
              <w:t>提交1篇作业，正文字数不少于800字，计30分</w:t>
            </w:r>
          </w:p>
        </w:tc>
      </w:tr>
      <w:tr w:rsidR="00EC0D89" w:rsidRPr="00100B13" w:rsidTr="00C96221">
        <w:trPr>
          <w:cantSplit/>
          <w:trHeight w:val="454"/>
          <w:jc w:val="center"/>
        </w:trPr>
        <w:tc>
          <w:tcPr>
            <w:tcW w:w="1488" w:type="dxa"/>
            <w:tcBorders>
              <w:top w:val="single" w:sz="4" w:space="0" w:color="auto"/>
              <w:left w:val="single" w:sz="4" w:space="0" w:color="auto"/>
              <w:bottom w:val="single" w:sz="4" w:space="0" w:color="auto"/>
              <w:right w:val="single" w:sz="4" w:space="0" w:color="auto"/>
            </w:tcBorders>
            <w:vAlign w:val="center"/>
            <w:hideMark/>
          </w:tcPr>
          <w:p w:rsidR="00EC0D89" w:rsidRPr="00100B13" w:rsidRDefault="00EC0D89" w:rsidP="00C96221">
            <w:pPr>
              <w:widowControl/>
              <w:spacing w:line="360" w:lineRule="exact"/>
              <w:jc w:val="center"/>
              <w:rPr>
                <w:rFonts w:ascii="宋体" w:eastAsia="宋体" w:hAnsi="宋体" w:cs="宋体"/>
                <w:b/>
                <w:kern w:val="0"/>
                <w:szCs w:val="21"/>
              </w:rPr>
            </w:pPr>
            <w:r w:rsidRPr="00100B13">
              <w:rPr>
                <w:rFonts w:ascii="宋体" w:eastAsia="宋体" w:hAnsi="宋体" w:cs="宋体" w:hint="eastAsia"/>
                <w:b/>
                <w:kern w:val="0"/>
                <w:szCs w:val="21"/>
              </w:rPr>
              <w:t>分项合格条件</w:t>
            </w:r>
          </w:p>
        </w:tc>
        <w:tc>
          <w:tcPr>
            <w:tcW w:w="2627" w:type="dxa"/>
            <w:tcBorders>
              <w:top w:val="single" w:sz="4" w:space="0" w:color="auto"/>
              <w:left w:val="single" w:sz="4" w:space="0" w:color="auto"/>
              <w:bottom w:val="single" w:sz="4" w:space="0" w:color="auto"/>
              <w:right w:val="single" w:sz="4" w:space="0" w:color="auto"/>
            </w:tcBorders>
            <w:vAlign w:val="center"/>
            <w:hideMark/>
          </w:tcPr>
          <w:p w:rsidR="00EC0D89" w:rsidRPr="00100B13" w:rsidRDefault="00EC0D89" w:rsidP="00C96221">
            <w:pPr>
              <w:widowControl/>
              <w:spacing w:line="360" w:lineRule="exact"/>
              <w:jc w:val="center"/>
              <w:rPr>
                <w:rFonts w:ascii="宋体" w:eastAsia="宋体" w:hAnsi="宋体" w:cs="宋体"/>
                <w:kern w:val="0"/>
                <w:szCs w:val="21"/>
              </w:rPr>
            </w:pPr>
            <w:r w:rsidRPr="00100B13">
              <w:rPr>
                <w:rFonts w:ascii="宋体" w:eastAsia="宋体" w:hAnsi="宋体" w:cs="宋体" w:hint="eastAsia"/>
                <w:kern w:val="0"/>
                <w:szCs w:val="21"/>
              </w:rPr>
              <w:t>观看课程达到144分钟</w:t>
            </w:r>
          </w:p>
        </w:tc>
        <w:tc>
          <w:tcPr>
            <w:tcW w:w="2425" w:type="dxa"/>
            <w:tcBorders>
              <w:top w:val="single" w:sz="4" w:space="0" w:color="auto"/>
              <w:left w:val="single" w:sz="4" w:space="0" w:color="auto"/>
              <w:bottom w:val="single" w:sz="4" w:space="0" w:color="auto"/>
              <w:right w:val="single" w:sz="4" w:space="0" w:color="auto"/>
            </w:tcBorders>
            <w:vAlign w:val="center"/>
            <w:hideMark/>
          </w:tcPr>
          <w:p w:rsidR="00EC0D89" w:rsidRPr="00100B13" w:rsidRDefault="00EC0D89" w:rsidP="00C96221">
            <w:pPr>
              <w:widowControl/>
              <w:spacing w:line="360" w:lineRule="exact"/>
              <w:jc w:val="center"/>
              <w:rPr>
                <w:rFonts w:ascii="宋体" w:eastAsia="宋体" w:hAnsi="宋体" w:cs="宋体"/>
                <w:kern w:val="0"/>
                <w:szCs w:val="21"/>
              </w:rPr>
            </w:pPr>
            <w:r w:rsidRPr="00100B13">
              <w:rPr>
                <w:rFonts w:ascii="宋体" w:eastAsia="宋体" w:hAnsi="宋体" w:cs="宋体" w:hint="eastAsia"/>
                <w:kern w:val="0"/>
                <w:szCs w:val="21"/>
              </w:rPr>
              <w:t>参加1次在线活动</w:t>
            </w:r>
          </w:p>
        </w:tc>
        <w:tc>
          <w:tcPr>
            <w:tcW w:w="2486" w:type="dxa"/>
            <w:tcBorders>
              <w:top w:val="single" w:sz="4" w:space="0" w:color="auto"/>
              <w:left w:val="single" w:sz="4" w:space="0" w:color="auto"/>
              <w:bottom w:val="single" w:sz="4" w:space="0" w:color="auto"/>
              <w:right w:val="single" w:sz="4" w:space="0" w:color="auto"/>
            </w:tcBorders>
            <w:vAlign w:val="center"/>
            <w:hideMark/>
          </w:tcPr>
          <w:p w:rsidR="00EC0D89" w:rsidRPr="00100B13" w:rsidRDefault="00EC0D89" w:rsidP="00C96221">
            <w:pPr>
              <w:widowControl/>
              <w:spacing w:line="360" w:lineRule="exact"/>
              <w:jc w:val="center"/>
              <w:rPr>
                <w:rFonts w:ascii="宋体" w:eastAsia="宋体" w:hAnsi="宋体" w:cs="宋体"/>
                <w:kern w:val="0"/>
                <w:szCs w:val="21"/>
              </w:rPr>
            </w:pPr>
            <w:r w:rsidRPr="00100B13">
              <w:rPr>
                <w:rFonts w:ascii="宋体" w:eastAsia="宋体" w:hAnsi="宋体" w:cs="宋体" w:hint="eastAsia"/>
                <w:kern w:val="0"/>
                <w:szCs w:val="21"/>
              </w:rPr>
              <w:t>作业成绩达到18分</w:t>
            </w:r>
          </w:p>
        </w:tc>
      </w:tr>
    </w:tbl>
    <w:p w:rsidR="00EC0D89" w:rsidRPr="00C0091A" w:rsidRDefault="00EC0D89" w:rsidP="00EC0D89">
      <w:pPr>
        <w:widowControl/>
        <w:spacing w:beforeLines="50" w:before="156" w:afterLines="50" w:after="156" w:line="300" w:lineRule="auto"/>
        <w:ind w:firstLineChars="100" w:firstLine="211"/>
        <w:jc w:val="left"/>
        <w:rPr>
          <w:rFonts w:ascii="宋体" w:eastAsia="宋体" w:hAnsi="宋体" w:cs="宋体"/>
          <w:b/>
          <w:color w:val="000000"/>
          <w:kern w:val="0"/>
          <w:szCs w:val="21"/>
        </w:rPr>
      </w:pPr>
      <w:r w:rsidRPr="00C0091A">
        <w:rPr>
          <w:rFonts w:ascii="宋体" w:eastAsia="宋体" w:hAnsi="宋体" w:cs="宋体" w:hint="eastAsia"/>
          <w:b/>
          <w:color w:val="000000"/>
          <w:kern w:val="0"/>
          <w:szCs w:val="21"/>
        </w:rPr>
        <w:t>注：考核满分为</w:t>
      </w:r>
      <w:r w:rsidRPr="00C0091A">
        <w:rPr>
          <w:rFonts w:ascii="宋体" w:eastAsia="宋体" w:hAnsi="宋体" w:cs="宋体"/>
          <w:b/>
          <w:color w:val="000000"/>
          <w:kern w:val="0"/>
          <w:szCs w:val="21"/>
        </w:rPr>
        <w:t>100</w:t>
      </w:r>
      <w:r w:rsidRPr="00C0091A">
        <w:rPr>
          <w:rFonts w:ascii="宋体" w:eastAsia="宋体" w:hAnsi="宋体" w:cs="宋体" w:hint="eastAsia"/>
          <w:b/>
          <w:color w:val="000000"/>
          <w:kern w:val="0"/>
          <w:szCs w:val="21"/>
        </w:rPr>
        <w:t>分，各考核项均达到分项合格条件且总成绩达到60分方为合格。</w:t>
      </w:r>
    </w:p>
    <w:p w:rsidR="00EC0D89" w:rsidRPr="00C0091A" w:rsidRDefault="00EC0D89" w:rsidP="00EC0D89">
      <w:pPr>
        <w:spacing w:beforeLines="50" w:before="156" w:afterLines="50" w:after="156" w:line="300" w:lineRule="auto"/>
        <w:ind w:firstLineChars="200" w:firstLine="420"/>
        <w:outlineLvl w:val="0"/>
        <w:rPr>
          <w:rFonts w:ascii="宋体" w:eastAsia="宋体" w:hAnsi="宋体" w:cs="Times New Roman"/>
          <w:szCs w:val="21"/>
        </w:rPr>
      </w:pPr>
      <w:r w:rsidRPr="00C0091A">
        <w:rPr>
          <w:rFonts w:ascii="宋体" w:eastAsia="宋体" w:hAnsi="宋体" w:cs="Times New Roman" w:hint="eastAsia"/>
          <w:szCs w:val="21"/>
        </w:rPr>
        <w:lastRenderedPageBreak/>
        <w:t>（四）咨询服务</w:t>
      </w:r>
    </w:p>
    <w:p w:rsidR="00EC0D89" w:rsidRPr="00100B13" w:rsidRDefault="00EC0D89" w:rsidP="00EC0D89">
      <w:pPr>
        <w:spacing w:line="440" w:lineRule="exact"/>
        <w:ind w:firstLineChars="200" w:firstLine="420"/>
        <w:rPr>
          <w:rFonts w:ascii="宋体" w:eastAsia="宋体" w:hAnsi="Times New Roman" w:cs="宋体"/>
          <w:szCs w:val="21"/>
        </w:rPr>
      </w:pPr>
      <w:r w:rsidRPr="00100B13">
        <w:rPr>
          <w:rFonts w:ascii="宋体" w:eastAsia="宋体" w:hAnsi="宋体" w:cs="宋体" w:hint="eastAsia"/>
          <w:szCs w:val="21"/>
        </w:rPr>
        <w:t>请密切关注平台公告。在学习过程中若有技术问题请通过以下方式与中国教师研修网取得联系：</w:t>
      </w:r>
    </w:p>
    <w:p w:rsidR="00EC0D89" w:rsidRPr="00100B13" w:rsidRDefault="00EC0D89" w:rsidP="00EC0D89">
      <w:pPr>
        <w:pStyle w:val="a3"/>
        <w:widowControl/>
        <w:numPr>
          <w:ilvl w:val="0"/>
          <w:numId w:val="4"/>
        </w:numPr>
        <w:spacing w:line="440" w:lineRule="exact"/>
        <w:ind w:firstLineChars="0"/>
        <w:jc w:val="left"/>
        <w:rPr>
          <w:rFonts w:ascii="宋体" w:eastAsia="宋体" w:hAnsi="Times New Roman" w:cs="宋体"/>
          <w:color w:val="000000"/>
          <w:kern w:val="0"/>
          <w:szCs w:val="21"/>
        </w:rPr>
      </w:pPr>
      <w:r w:rsidRPr="00100B13">
        <w:rPr>
          <w:rFonts w:ascii="宋体" w:eastAsia="宋体" w:hAnsi="宋体" w:cs="宋体" w:hint="eastAsia"/>
          <w:color w:val="000000"/>
          <w:kern w:val="0"/>
          <w:szCs w:val="21"/>
        </w:rPr>
        <w:t>服务热线（免长途，08:00-22:00人工服务）：</w:t>
      </w:r>
      <w:r w:rsidRPr="00100B13">
        <w:rPr>
          <w:rFonts w:ascii="宋体" w:eastAsia="宋体" w:hAnsi="宋体" w:cs="Times New Roman" w:hint="eastAsia"/>
          <w:szCs w:val="21"/>
        </w:rPr>
        <w:t>4007799010</w:t>
      </w:r>
    </w:p>
    <w:p w:rsidR="00EC0D89" w:rsidRPr="00100B13" w:rsidRDefault="00EC0D89" w:rsidP="00EC0D89">
      <w:pPr>
        <w:pStyle w:val="a3"/>
        <w:widowControl/>
        <w:numPr>
          <w:ilvl w:val="0"/>
          <w:numId w:val="4"/>
        </w:numPr>
        <w:spacing w:line="440" w:lineRule="exact"/>
        <w:ind w:firstLineChars="0"/>
        <w:jc w:val="left"/>
        <w:rPr>
          <w:rFonts w:ascii="宋体" w:eastAsia="宋体" w:hAnsi="Times New Roman" w:cs="宋体"/>
          <w:szCs w:val="21"/>
        </w:rPr>
      </w:pPr>
      <w:r w:rsidRPr="00100B13">
        <w:rPr>
          <w:rFonts w:ascii="宋体" w:eastAsia="宋体" w:hAnsi="宋体" w:cs="宋体" w:hint="eastAsia"/>
          <w:color w:val="000000"/>
          <w:kern w:val="0"/>
          <w:szCs w:val="21"/>
        </w:rPr>
        <w:t>培训专区页面的【客服小研在线】（08:00-22:00人工服务）随时为您答疑解惑。</w:t>
      </w:r>
    </w:p>
    <w:p w:rsidR="00EC0D89" w:rsidRPr="004D6DEE" w:rsidRDefault="00EC0D89" w:rsidP="00EC0D89">
      <w:pPr>
        <w:pStyle w:val="a3"/>
        <w:numPr>
          <w:ilvl w:val="0"/>
          <w:numId w:val="4"/>
        </w:numPr>
        <w:spacing w:line="360" w:lineRule="auto"/>
        <w:ind w:firstLineChars="0"/>
        <w:jc w:val="left"/>
        <w:rPr>
          <w:rFonts w:asciiTheme="minorEastAsia" w:hAnsiTheme="minorEastAsia"/>
          <w:color w:val="000000" w:themeColor="text1"/>
          <w:szCs w:val="21"/>
        </w:rPr>
      </w:pPr>
      <w:r w:rsidRPr="004D6DEE">
        <w:rPr>
          <w:rFonts w:ascii="宋体" w:hAnsi="宋体" w:cs="宋体" w:hint="eastAsia"/>
          <w:color w:val="000000"/>
          <w:kern w:val="0"/>
          <w:szCs w:val="21"/>
        </w:rPr>
        <w:t>校师干训领导和管理员请加“研修网—奉贤师德培训”QQ群，</w:t>
      </w:r>
      <w:r w:rsidRPr="004D6DEE">
        <w:rPr>
          <w:rFonts w:ascii="宋体" w:hAnsi="宋体" w:cs="宋体"/>
          <w:color w:val="000000"/>
          <w:kern w:val="0"/>
          <w:szCs w:val="21"/>
        </w:rPr>
        <w:t>群号</w:t>
      </w:r>
      <w:r w:rsidRPr="004D6DEE">
        <w:rPr>
          <w:rFonts w:ascii="宋体" w:hAnsi="宋体" w:cs="宋体" w:hint="eastAsia"/>
          <w:color w:val="000000"/>
          <w:kern w:val="0"/>
          <w:szCs w:val="21"/>
        </w:rPr>
        <w:t>：</w:t>
      </w:r>
      <w:r w:rsidRPr="004D6DEE">
        <w:rPr>
          <w:rFonts w:ascii="宋体" w:hAnsi="宋体" w:cs="宋体" w:hint="eastAsia"/>
          <w:kern w:val="0"/>
          <w:szCs w:val="21"/>
        </w:rPr>
        <w:t>618859137（请以： “学校+姓名”格式实名申请）。</w:t>
      </w:r>
    </w:p>
    <w:p w:rsidR="00715C97" w:rsidRPr="00EC0D89" w:rsidRDefault="00715C97" w:rsidP="00EC0D89">
      <w:pPr>
        <w:pStyle w:val="Style2"/>
        <w:spacing w:line="300" w:lineRule="auto"/>
        <w:ind w:firstLineChars="98" w:firstLine="206"/>
      </w:pPr>
    </w:p>
    <w:sectPr w:rsidR="00715C97" w:rsidRPr="00EC0D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A5A" w:rsidRDefault="002A2A5A" w:rsidP="004A5DD1">
      <w:r>
        <w:separator/>
      </w:r>
    </w:p>
  </w:endnote>
  <w:endnote w:type="continuationSeparator" w:id="0">
    <w:p w:rsidR="002A2A5A" w:rsidRDefault="002A2A5A" w:rsidP="004A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A5A" w:rsidRDefault="002A2A5A" w:rsidP="004A5DD1">
      <w:r>
        <w:separator/>
      </w:r>
    </w:p>
  </w:footnote>
  <w:footnote w:type="continuationSeparator" w:id="0">
    <w:p w:rsidR="002A2A5A" w:rsidRDefault="002A2A5A" w:rsidP="004A5D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
      </v:shape>
    </w:pict>
  </w:numPicBullet>
  <w:abstractNum w:abstractNumId="0">
    <w:nsid w:val="0B654C6E"/>
    <w:multiLevelType w:val="hybridMultilevel"/>
    <w:tmpl w:val="026E701C"/>
    <w:lvl w:ilvl="0" w:tplc="255A3E58">
      <w:start w:val="1"/>
      <w:numFmt w:val="japaneseCounting"/>
      <w:lvlText w:val="%1、"/>
      <w:lvlJc w:val="left"/>
      <w:pPr>
        <w:ind w:left="735" w:hanging="420"/>
      </w:pPr>
      <w:rPr>
        <w:rFonts w:asciiTheme="minorHAnsi" w:hAnsiTheme="minorHAnsi" w:hint="default"/>
        <w:color w:val="auto"/>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
    <w:nsid w:val="35CF727F"/>
    <w:multiLevelType w:val="multilevel"/>
    <w:tmpl w:val="35CF727F"/>
    <w:lvl w:ilvl="0">
      <w:start w:val="1"/>
      <w:numFmt w:val="bullet"/>
      <w:lvlText w:val=""/>
      <w:lvlPicBulletId w:val="0"/>
      <w:lvlJc w:val="left"/>
      <w:pPr>
        <w:ind w:left="1305" w:hanging="420"/>
      </w:pPr>
      <w:rPr>
        <w:rFonts w:ascii="Wingdings" w:hAnsi="Wingdings" w:hint="default"/>
      </w:rPr>
    </w:lvl>
    <w:lvl w:ilvl="1">
      <w:start w:val="1"/>
      <w:numFmt w:val="bullet"/>
      <w:lvlText w:val=""/>
      <w:lvlJc w:val="left"/>
      <w:pPr>
        <w:ind w:left="1725" w:hanging="420"/>
      </w:pPr>
      <w:rPr>
        <w:rFonts w:ascii="Wingdings" w:hAnsi="Wingdings" w:hint="default"/>
      </w:rPr>
    </w:lvl>
    <w:lvl w:ilvl="2">
      <w:start w:val="1"/>
      <w:numFmt w:val="bullet"/>
      <w:lvlText w:val=""/>
      <w:lvlJc w:val="left"/>
      <w:pPr>
        <w:ind w:left="2145" w:hanging="420"/>
      </w:pPr>
      <w:rPr>
        <w:rFonts w:ascii="Wingdings" w:hAnsi="Wingdings" w:hint="default"/>
      </w:rPr>
    </w:lvl>
    <w:lvl w:ilvl="3">
      <w:start w:val="1"/>
      <w:numFmt w:val="bullet"/>
      <w:lvlText w:val=""/>
      <w:lvlJc w:val="left"/>
      <w:pPr>
        <w:ind w:left="2565" w:hanging="420"/>
      </w:pPr>
      <w:rPr>
        <w:rFonts w:ascii="Wingdings" w:hAnsi="Wingdings" w:hint="default"/>
      </w:rPr>
    </w:lvl>
    <w:lvl w:ilvl="4">
      <w:start w:val="1"/>
      <w:numFmt w:val="bullet"/>
      <w:lvlText w:val=""/>
      <w:lvlJc w:val="left"/>
      <w:pPr>
        <w:ind w:left="2985" w:hanging="420"/>
      </w:pPr>
      <w:rPr>
        <w:rFonts w:ascii="Wingdings" w:hAnsi="Wingdings" w:hint="default"/>
      </w:rPr>
    </w:lvl>
    <w:lvl w:ilvl="5">
      <w:start w:val="1"/>
      <w:numFmt w:val="bullet"/>
      <w:lvlText w:val=""/>
      <w:lvlJc w:val="left"/>
      <w:pPr>
        <w:ind w:left="3405" w:hanging="420"/>
      </w:pPr>
      <w:rPr>
        <w:rFonts w:ascii="Wingdings" w:hAnsi="Wingdings" w:hint="default"/>
      </w:rPr>
    </w:lvl>
    <w:lvl w:ilvl="6">
      <w:start w:val="1"/>
      <w:numFmt w:val="bullet"/>
      <w:lvlText w:val=""/>
      <w:lvlJc w:val="left"/>
      <w:pPr>
        <w:ind w:left="3825" w:hanging="420"/>
      </w:pPr>
      <w:rPr>
        <w:rFonts w:ascii="Wingdings" w:hAnsi="Wingdings" w:hint="default"/>
      </w:rPr>
    </w:lvl>
    <w:lvl w:ilvl="7">
      <w:start w:val="1"/>
      <w:numFmt w:val="bullet"/>
      <w:lvlText w:val=""/>
      <w:lvlJc w:val="left"/>
      <w:pPr>
        <w:ind w:left="4245" w:hanging="420"/>
      </w:pPr>
      <w:rPr>
        <w:rFonts w:ascii="Wingdings" w:hAnsi="Wingdings" w:hint="default"/>
      </w:rPr>
    </w:lvl>
    <w:lvl w:ilvl="8">
      <w:start w:val="1"/>
      <w:numFmt w:val="bullet"/>
      <w:lvlText w:val=""/>
      <w:lvlJc w:val="left"/>
      <w:pPr>
        <w:ind w:left="4665" w:hanging="420"/>
      </w:pPr>
      <w:rPr>
        <w:rFonts w:ascii="Wingdings" w:hAnsi="Wingdings" w:hint="default"/>
      </w:rPr>
    </w:lvl>
  </w:abstractNum>
  <w:abstractNum w:abstractNumId="2">
    <w:nsid w:val="46090800"/>
    <w:multiLevelType w:val="hybridMultilevel"/>
    <w:tmpl w:val="AA9A4212"/>
    <w:lvl w:ilvl="0" w:tplc="78CCCFA6">
      <w:start w:val="2"/>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nsid w:val="4AE63064"/>
    <w:multiLevelType w:val="hybridMultilevel"/>
    <w:tmpl w:val="323EE130"/>
    <w:lvl w:ilvl="0" w:tplc="5C22D7E6">
      <w:start w:val="1"/>
      <w:numFmt w:val="decimal"/>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9F92C45"/>
    <w:multiLevelType w:val="singleLevel"/>
    <w:tmpl w:val="59F92C45"/>
    <w:lvl w:ilvl="0">
      <w:start w:val="1"/>
      <w:numFmt w:val="chineseCounting"/>
      <w:suff w:val="nothing"/>
      <w:lvlText w:val="%1、"/>
      <w:lvlJc w:val="left"/>
    </w:lvl>
  </w:abstractNum>
  <w:abstractNum w:abstractNumId="5">
    <w:nsid w:val="61E60A69"/>
    <w:multiLevelType w:val="multilevel"/>
    <w:tmpl w:val="B130FDBA"/>
    <w:lvl w:ilvl="0">
      <w:start w:val="1"/>
      <w:numFmt w:val="decimal"/>
      <w:lvlText w:val="%1、"/>
      <w:lvlJc w:val="left"/>
      <w:pPr>
        <w:ind w:left="562" w:hanging="420"/>
      </w:pPr>
      <w:rPr>
        <w:rFonts w:ascii="宋体" w:eastAsia="宋体" w:hAnsi="宋体" w:cs="宋体"/>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AA0"/>
    <w:rsid w:val="0000086F"/>
    <w:rsid w:val="00041511"/>
    <w:rsid w:val="0006456F"/>
    <w:rsid w:val="000847E0"/>
    <w:rsid w:val="00090ACB"/>
    <w:rsid w:val="000A0904"/>
    <w:rsid w:val="000A592C"/>
    <w:rsid w:val="000C1A9E"/>
    <w:rsid w:val="000C4F4C"/>
    <w:rsid w:val="000D03A0"/>
    <w:rsid w:val="000E2B1B"/>
    <w:rsid w:val="00116D35"/>
    <w:rsid w:val="00122AA0"/>
    <w:rsid w:val="001271CA"/>
    <w:rsid w:val="001326C5"/>
    <w:rsid w:val="00132D8E"/>
    <w:rsid w:val="0014081E"/>
    <w:rsid w:val="00150017"/>
    <w:rsid w:val="0015538D"/>
    <w:rsid w:val="00171712"/>
    <w:rsid w:val="001855AB"/>
    <w:rsid w:val="00192CF4"/>
    <w:rsid w:val="001A2995"/>
    <w:rsid w:val="001B2213"/>
    <w:rsid w:val="001D25D8"/>
    <w:rsid w:val="001D77EC"/>
    <w:rsid w:val="001E083B"/>
    <w:rsid w:val="001F73F7"/>
    <w:rsid w:val="00214F4C"/>
    <w:rsid w:val="00253FCE"/>
    <w:rsid w:val="00256DD1"/>
    <w:rsid w:val="0028319C"/>
    <w:rsid w:val="002A2A5A"/>
    <w:rsid w:val="002B2470"/>
    <w:rsid w:val="002B7DD2"/>
    <w:rsid w:val="002C3839"/>
    <w:rsid w:val="002C52C1"/>
    <w:rsid w:val="002C76C3"/>
    <w:rsid w:val="002F0439"/>
    <w:rsid w:val="00300DA0"/>
    <w:rsid w:val="00304DE0"/>
    <w:rsid w:val="00317855"/>
    <w:rsid w:val="003222E8"/>
    <w:rsid w:val="00342566"/>
    <w:rsid w:val="003438FF"/>
    <w:rsid w:val="003529A9"/>
    <w:rsid w:val="00355390"/>
    <w:rsid w:val="00357F7F"/>
    <w:rsid w:val="00376B58"/>
    <w:rsid w:val="0038205E"/>
    <w:rsid w:val="0039621A"/>
    <w:rsid w:val="00397B55"/>
    <w:rsid w:val="003A7A53"/>
    <w:rsid w:val="003B0E21"/>
    <w:rsid w:val="003B7071"/>
    <w:rsid w:val="003C0F6A"/>
    <w:rsid w:val="003C48BD"/>
    <w:rsid w:val="003C6821"/>
    <w:rsid w:val="003D17C7"/>
    <w:rsid w:val="003D422C"/>
    <w:rsid w:val="003D6F98"/>
    <w:rsid w:val="003E10FF"/>
    <w:rsid w:val="003F1415"/>
    <w:rsid w:val="003F20A7"/>
    <w:rsid w:val="00402B0E"/>
    <w:rsid w:val="00406982"/>
    <w:rsid w:val="004100A4"/>
    <w:rsid w:val="00415630"/>
    <w:rsid w:val="00431BD2"/>
    <w:rsid w:val="00436411"/>
    <w:rsid w:val="00442DB5"/>
    <w:rsid w:val="00454120"/>
    <w:rsid w:val="00461525"/>
    <w:rsid w:val="00467DE6"/>
    <w:rsid w:val="00470C19"/>
    <w:rsid w:val="004732D4"/>
    <w:rsid w:val="00492E3C"/>
    <w:rsid w:val="004A5DD1"/>
    <w:rsid w:val="004C27FE"/>
    <w:rsid w:val="004D73E8"/>
    <w:rsid w:val="004E0445"/>
    <w:rsid w:val="004E2238"/>
    <w:rsid w:val="00504C8B"/>
    <w:rsid w:val="00511D8C"/>
    <w:rsid w:val="00520958"/>
    <w:rsid w:val="005214B4"/>
    <w:rsid w:val="005218C1"/>
    <w:rsid w:val="00521C0F"/>
    <w:rsid w:val="00562A51"/>
    <w:rsid w:val="005862B4"/>
    <w:rsid w:val="005930F7"/>
    <w:rsid w:val="005B5789"/>
    <w:rsid w:val="005E153E"/>
    <w:rsid w:val="005E6785"/>
    <w:rsid w:val="005F71E4"/>
    <w:rsid w:val="006207FA"/>
    <w:rsid w:val="006337BB"/>
    <w:rsid w:val="00634C98"/>
    <w:rsid w:val="00641DF9"/>
    <w:rsid w:val="0064332A"/>
    <w:rsid w:val="00652248"/>
    <w:rsid w:val="0067099D"/>
    <w:rsid w:val="006730E7"/>
    <w:rsid w:val="006804C9"/>
    <w:rsid w:val="006915FF"/>
    <w:rsid w:val="00692E70"/>
    <w:rsid w:val="006A7F0D"/>
    <w:rsid w:val="006D3E3A"/>
    <w:rsid w:val="006F5A20"/>
    <w:rsid w:val="00702E58"/>
    <w:rsid w:val="00715C97"/>
    <w:rsid w:val="007351F3"/>
    <w:rsid w:val="00754B5D"/>
    <w:rsid w:val="00760854"/>
    <w:rsid w:val="0076477A"/>
    <w:rsid w:val="007664D8"/>
    <w:rsid w:val="00780B18"/>
    <w:rsid w:val="007A2FDE"/>
    <w:rsid w:val="007A6FCA"/>
    <w:rsid w:val="007B39BC"/>
    <w:rsid w:val="007B3B52"/>
    <w:rsid w:val="007F7925"/>
    <w:rsid w:val="00820339"/>
    <w:rsid w:val="00854723"/>
    <w:rsid w:val="00862613"/>
    <w:rsid w:val="00865C43"/>
    <w:rsid w:val="00870242"/>
    <w:rsid w:val="00874E1F"/>
    <w:rsid w:val="008A5459"/>
    <w:rsid w:val="008A7001"/>
    <w:rsid w:val="008C42AF"/>
    <w:rsid w:val="008D7640"/>
    <w:rsid w:val="00911B2F"/>
    <w:rsid w:val="00912FA3"/>
    <w:rsid w:val="0093507A"/>
    <w:rsid w:val="00951E81"/>
    <w:rsid w:val="00957DDB"/>
    <w:rsid w:val="00960E8D"/>
    <w:rsid w:val="009641D4"/>
    <w:rsid w:val="00972A89"/>
    <w:rsid w:val="00975D0D"/>
    <w:rsid w:val="00981438"/>
    <w:rsid w:val="009B359B"/>
    <w:rsid w:val="009C1237"/>
    <w:rsid w:val="009E1DDD"/>
    <w:rsid w:val="009E22BF"/>
    <w:rsid w:val="009E41FD"/>
    <w:rsid w:val="00A56743"/>
    <w:rsid w:val="00A57537"/>
    <w:rsid w:val="00A5754D"/>
    <w:rsid w:val="00A6005C"/>
    <w:rsid w:val="00A64B51"/>
    <w:rsid w:val="00A85732"/>
    <w:rsid w:val="00AA08FB"/>
    <w:rsid w:val="00AB2314"/>
    <w:rsid w:val="00AF62C4"/>
    <w:rsid w:val="00B15120"/>
    <w:rsid w:val="00B16757"/>
    <w:rsid w:val="00B16DEB"/>
    <w:rsid w:val="00B317FB"/>
    <w:rsid w:val="00B47CAD"/>
    <w:rsid w:val="00B52C1A"/>
    <w:rsid w:val="00B93CA0"/>
    <w:rsid w:val="00BA1CE4"/>
    <w:rsid w:val="00BB3A04"/>
    <w:rsid w:val="00BC64C6"/>
    <w:rsid w:val="00BE1241"/>
    <w:rsid w:val="00BE3853"/>
    <w:rsid w:val="00BE3864"/>
    <w:rsid w:val="00C07BE0"/>
    <w:rsid w:val="00C16E15"/>
    <w:rsid w:val="00C17784"/>
    <w:rsid w:val="00C23568"/>
    <w:rsid w:val="00C34CC8"/>
    <w:rsid w:val="00C41F94"/>
    <w:rsid w:val="00C75379"/>
    <w:rsid w:val="00C77510"/>
    <w:rsid w:val="00C81CF6"/>
    <w:rsid w:val="00CA6FEC"/>
    <w:rsid w:val="00CB307F"/>
    <w:rsid w:val="00CB757F"/>
    <w:rsid w:val="00CD3574"/>
    <w:rsid w:val="00CE0849"/>
    <w:rsid w:val="00CE289D"/>
    <w:rsid w:val="00CE322E"/>
    <w:rsid w:val="00D00DFC"/>
    <w:rsid w:val="00D13D40"/>
    <w:rsid w:val="00D15C4F"/>
    <w:rsid w:val="00D176D9"/>
    <w:rsid w:val="00D27BF5"/>
    <w:rsid w:val="00D42AF4"/>
    <w:rsid w:val="00D45DD6"/>
    <w:rsid w:val="00D575A7"/>
    <w:rsid w:val="00D60734"/>
    <w:rsid w:val="00D64868"/>
    <w:rsid w:val="00D66B9C"/>
    <w:rsid w:val="00D66D68"/>
    <w:rsid w:val="00D748D8"/>
    <w:rsid w:val="00D80960"/>
    <w:rsid w:val="00D83AEC"/>
    <w:rsid w:val="00DA2F19"/>
    <w:rsid w:val="00DA63E3"/>
    <w:rsid w:val="00DB2541"/>
    <w:rsid w:val="00DE6A96"/>
    <w:rsid w:val="00DF1C81"/>
    <w:rsid w:val="00E150C6"/>
    <w:rsid w:val="00E319A0"/>
    <w:rsid w:val="00E42340"/>
    <w:rsid w:val="00E47AF3"/>
    <w:rsid w:val="00E51579"/>
    <w:rsid w:val="00E52A14"/>
    <w:rsid w:val="00E56006"/>
    <w:rsid w:val="00E62FA8"/>
    <w:rsid w:val="00E83E1E"/>
    <w:rsid w:val="00EA4CC0"/>
    <w:rsid w:val="00EC0D89"/>
    <w:rsid w:val="00EC6422"/>
    <w:rsid w:val="00ED19C8"/>
    <w:rsid w:val="00ED74C6"/>
    <w:rsid w:val="00EE5E50"/>
    <w:rsid w:val="00F35A42"/>
    <w:rsid w:val="00F42851"/>
    <w:rsid w:val="00F47AFA"/>
    <w:rsid w:val="00F510B2"/>
    <w:rsid w:val="00F526B8"/>
    <w:rsid w:val="00F5692A"/>
    <w:rsid w:val="00F73EC8"/>
    <w:rsid w:val="00F74A2A"/>
    <w:rsid w:val="00F76CFE"/>
    <w:rsid w:val="00F81E2E"/>
    <w:rsid w:val="00F87B4E"/>
    <w:rsid w:val="00F90972"/>
    <w:rsid w:val="00FC1EB1"/>
    <w:rsid w:val="00FC6032"/>
    <w:rsid w:val="00FD776B"/>
    <w:rsid w:val="00FE3C47"/>
    <w:rsid w:val="00FE5296"/>
    <w:rsid w:val="00FE6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5C97"/>
    <w:pPr>
      <w:ind w:firstLineChars="200" w:firstLine="420"/>
    </w:pPr>
  </w:style>
  <w:style w:type="character" w:styleId="a4">
    <w:name w:val="Hyperlink"/>
    <w:basedOn w:val="a0"/>
    <w:uiPriority w:val="99"/>
    <w:semiHidden/>
    <w:unhideWhenUsed/>
    <w:rsid w:val="00715C97"/>
    <w:rPr>
      <w:strike w:val="0"/>
      <w:dstrike w:val="0"/>
      <w:color w:val="337AB7"/>
      <w:u w:val="none"/>
      <w:effect w:val="none"/>
      <w:shd w:val="clear" w:color="auto" w:fill="auto"/>
    </w:rPr>
  </w:style>
  <w:style w:type="paragraph" w:customStyle="1" w:styleId="Style2">
    <w:name w:val="_Style 2"/>
    <w:basedOn w:val="a"/>
    <w:uiPriority w:val="99"/>
    <w:rsid w:val="00715C97"/>
    <w:pPr>
      <w:ind w:firstLineChars="200" w:firstLine="420"/>
    </w:pPr>
    <w:rPr>
      <w:rFonts w:ascii="Times New Roman" w:eastAsia="宋体" w:hAnsi="Times New Roman" w:cs="Times New Roman"/>
    </w:rPr>
  </w:style>
  <w:style w:type="paragraph" w:styleId="a5">
    <w:name w:val="header"/>
    <w:basedOn w:val="a"/>
    <w:link w:val="Char"/>
    <w:uiPriority w:val="99"/>
    <w:unhideWhenUsed/>
    <w:rsid w:val="004A5D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A5DD1"/>
    <w:rPr>
      <w:sz w:val="18"/>
      <w:szCs w:val="18"/>
    </w:rPr>
  </w:style>
  <w:style w:type="paragraph" w:styleId="a6">
    <w:name w:val="footer"/>
    <w:basedOn w:val="a"/>
    <w:link w:val="Char0"/>
    <w:uiPriority w:val="99"/>
    <w:unhideWhenUsed/>
    <w:rsid w:val="004A5DD1"/>
    <w:pPr>
      <w:tabs>
        <w:tab w:val="center" w:pos="4153"/>
        <w:tab w:val="right" w:pos="8306"/>
      </w:tabs>
      <w:snapToGrid w:val="0"/>
      <w:jc w:val="left"/>
    </w:pPr>
    <w:rPr>
      <w:sz w:val="18"/>
      <w:szCs w:val="18"/>
    </w:rPr>
  </w:style>
  <w:style w:type="character" w:customStyle="1" w:styleId="Char0">
    <w:name w:val="页脚 Char"/>
    <w:basedOn w:val="a0"/>
    <w:link w:val="a6"/>
    <w:uiPriority w:val="99"/>
    <w:rsid w:val="004A5DD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5C97"/>
    <w:pPr>
      <w:ind w:firstLineChars="200" w:firstLine="420"/>
    </w:pPr>
  </w:style>
  <w:style w:type="character" w:styleId="a4">
    <w:name w:val="Hyperlink"/>
    <w:basedOn w:val="a0"/>
    <w:uiPriority w:val="99"/>
    <w:semiHidden/>
    <w:unhideWhenUsed/>
    <w:rsid w:val="00715C97"/>
    <w:rPr>
      <w:strike w:val="0"/>
      <w:dstrike w:val="0"/>
      <w:color w:val="337AB7"/>
      <w:u w:val="none"/>
      <w:effect w:val="none"/>
      <w:shd w:val="clear" w:color="auto" w:fill="auto"/>
    </w:rPr>
  </w:style>
  <w:style w:type="paragraph" w:customStyle="1" w:styleId="Style2">
    <w:name w:val="_Style 2"/>
    <w:basedOn w:val="a"/>
    <w:uiPriority w:val="99"/>
    <w:rsid w:val="00715C97"/>
    <w:pPr>
      <w:ind w:firstLineChars="200" w:firstLine="420"/>
    </w:pPr>
    <w:rPr>
      <w:rFonts w:ascii="Times New Roman" w:eastAsia="宋体" w:hAnsi="Times New Roman" w:cs="Times New Roman"/>
    </w:rPr>
  </w:style>
  <w:style w:type="paragraph" w:styleId="a5">
    <w:name w:val="header"/>
    <w:basedOn w:val="a"/>
    <w:link w:val="Char"/>
    <w:uiPriority w:val="99"/>
    <w:unhideWhenUsed/>
    <w:rsid w:val="004A5D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A5DD1"/>
    <w:rPr>
      <w:sz w:val="18"/>
      <w:szCs w:val="18"/>
    </w:rPr>
  </w:style>
  <w:style w:type="paragraph" w:styleId="a6">
    <w:name w:val="footer"/>
    <w:basedOn w:val="a"/>
    <w:link w:val="Char0"/>
    <w:uiPriority w:val="99"/>
    <w:unhideWhenUsed/>
    <w:rsid w:val="004A5DD1"/>
    <w:pPr>
      <w:tabs>
        <w:tab w:val="center" w:pos="4153"/>
        <w:tab w:val="right" w:pos="8306"/>
      </w:tabs>
      <w:snapToGrid w:val="0"/>
      <w:jc w:val="left"/>
    </w:pPr>
    <w:rPr>
      <w:sz w:val="18"/>
      <w:szCs w:val="18"/>
    </w:rPr>
  </w:style>
  <w:style w:type="character" w:customStyle="1" w:styleId="Char0">
    <w:name w:val="页脚 Char"/>
    <w:basedOn w:val="a0"/>
    <w:link w:val="a6"/>
    <w:uiPriority w:val="99"/>
    <w:rsid w:val="004A5D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17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x.yanxiu.com/2016sh_2050/index.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acherclub.com.c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liucen</dc:creator>
  <cp:lastModifiedBy>zhangsy</cp:lastModifiedBy>
  <cp:revision>23</cp:revision>
  <dcterms:created xsi:type="dcterms:W3CDTF">2018-06-25T07:51:00Z</dcterms:created>
  <dcterms:modified xsi:type="dcterms:W3CDTF">2018-12-12T05:31:00Z</dcterms:modified>
</cp:coreProperties>
</file>