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7A" w:rsidRDefault="00AD416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教育发展研究中心第</w:t>
      </w:r>
      <w:r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周通知</w:t>
      </w:r>
    </w:p>
    <w:p w:rsidR="002E667A" w:rsidRDefault="00AD416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通知一：</w:t>
      </w:r>
    </w:p>
    <w:p w:rsidR="002E667A" w:rsidRDefault="00AD416C">
      <w:pPr>
        <w:jc w:val="center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上海市奉贤区、江苏省苏州市学校结对交流活动通知</w:t>
      </w:r>
    </w:p>
    <w:p w:rsidR="002E667A" w:rsidRDefault="00AD416C">
      <w:pPr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各中小学及相关幼儿园：</w:t>
      </w:r>
    </w:p>
    <w:p w:rsidR="002E667A" w:rsidRDefault="00AD416C">
      <w:pPr>
        <w:spacing w:line="480" w:lineRule="exac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为有效落实“长三角地区中小学德育联盟合作备忘录”要求，经奉贤区教育局与苏州市教育局研究，决定依托长三角地区中小学德育工作联盟，支持双边学校以“合作·品质·共享”为主题，以“协同育人”为重点，先行在“家校共育”方面深度合作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  <w:lang w:val="zh-CN"/>
        </w:rPr>
        <w:t>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开展上海市奉贤区、江苏省苏州市学校结对签约与交流研讨活动。现将有关活动要求和事项通知如下：</w:t>
      </w:r>
    </w:p>
    <w:p w:rsidR="002E667A" w:rsidRDefault="00AD416C">
      <w:pPr>
        <w:spacing w:line="480" w:lineRule="exac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活动时间</w:t>
      </w:r>
    </w:p>
    <w:p w:rsidR="002E667A" w:rsidRDefault="00AD416C">
      <w:pPr>
        <w:spacing w:line="480" w:lineRule="exact"/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-15</w:t>
      </w:r>
      <w:r>
        <w:rPr>
          <w:rFonts w:ascii="宋体" w:hAnsi="宋体" w:hint="eastAsia"/>
          <w:sz w:val="28"/>
          <w:szCs w:val="28"/>
        </w:rPr>
        <w:t>日（周四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周六）</w:t>
      </w:r>
    </w:p>
    <w:p w:rsidR="002E667A" w:rsidRDefault="00AD416C">
      <w:pPr>
        <w:spacing w:line="48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二、活动地点</w:t>
      </w:r>
    </w:p>
    <w:p w:rsidR="002E667A" w:rsidRDefault="00AD416C">
      <w:pPr>
        <w:pStyle w:val="a9"/>
        <w:spacing w:line="480" w:lineRule="exact"/>
        <w:ind w:left="1146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苏州市实验小学及苏州相关结对学校</w:t>
      </w:r>
    </w:p>
    <w:p w:rsidR="002E667A" w:rsidRDefault="00AD416C">
      <w:pPr>
        <w:spacing w:line="48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三、活动内容</w:t>
      </w:r>
    </w:p>
    <w:p w:rsidR="002E667A" w:rsidRDefault="00AD416C">
      <w:pPr>
        <w:pStyle w:val="a9"/>
        <w:spacing w:line="480" w:lineRule="exact"/>
        <w:ind w:leftChars="67" w:left="141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苏奉两地教育局见证校际合作结对签约仪式并交流</w:t>
      </w:r>
    </w:p>
    <w:p w:rsidR="002E667A" w:rsidRDefault="00AD416C">
      <w:pPr>
        <w:pStyle w:val="a9"/>
        <w:spacing w:line="480" w:lineRule="exact"/>
        <w:ind w:leftChars="67" w:left="141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奉贤区学校参会代表分赴苏州结对学校开展深度研讨活动</w:t>
      </w:r>
    </w:p>
    <w:p w:rsidR="002E667A" w:rsidRDefault="00AD416C">
      <w:pPr>
        <w:spacing w:line="480" w:lineRule="exact"/>
        <w:ind w:firstLineChars="200" w:firstLine="562"/>
        <w:rPr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四、活动对象</w:t>
      </w:r>
    </w:p>
    <w:p w:rsidR="002E667A" w:rsidRDefault="00AD416C">
      <w:pPr>
        <w:spacing w:line="480" w:lineRule="exact"/>
        <w:ind w:leftChars="200" w:left="42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奉贤区</w:t>
      </w:r>
      <w:r>
        <w:rPr>
          <w:rFonts w:hint="eastAsia"/>
          <w:sz w:val="28"/>
          <w:szCs w:val="28"/>
        </w:rPr>
        <w:t xml:space="preserve"> 12</w:t>
      </w:r>
      <w:r>
        <w:rPr>
          <w:rFonts w:hint="eastAsia"/>
          <w:sz w:val="28"/>
          <w:szCs w:val="28"/>
        </w:rPr>
        <w:t>所首批家庭教育示范校（园）校长（或书记）、家庭教育分管领导（或德育主任）</w:t>
      </w:r>
      <w:r>
        <w:rPr>
          <w:rFonts w:asciiTheme="minorEastAsia" w:hAnsiTheme="minorEastAsia" w:hint="eastAsia"/>
          <w:b/>
          <w:sz w:val="28"/>
          <w:szCs w:val="28"/>
        </w:rPr>
        <w:t>（每校</w:t>
      </w: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人）</w:t>
      </w:r>
    </w:p>
    <w:p w:rsidR="002E667A" w:rsidRDefault="00AD416C">
      <w:pPr>
        <w:spacing w:line="480" w:lineRule="exact"/>
        <w:ind w:leftChars="200" w:left="420"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实验幼儿园、奉浦幼儿园、奉教院附小、江海一小、明德外小、解放路小学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、实验小学、南桥小学、西渡学校、肇文学校、青村中学、致远高级中学</w:t>
      </w:r>
    </w:p>
    <w:p w:rsidR="002E667A" w:rsidRDefault="00AD416C">
      <w:pPr>
        <w:spacing w:line="480" w:lineRule="exact"/>
        <w:ind w:left="420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奉贤区教育学院</w:t>
      </w:r>
      <w:r>
        <w:rPr>
          <w:rFonts w:asciiTheme="minorEastAsia" w:hAnsiTheme="minorEastAsia" w:hint="eastAsia"/>
          <w:sz w:val="28"/>
          <w:szCs w:val="28"/>
        </w:rPr>
        <w:t>教发中心德研员及家教指导团中心组成员</w:t>
      </w:r>
    </w:p>
    <w:p w:rsidR="002E667A" w:rsidRDefault="00AD416C">
      <w:pPr>
        <w:spacing w:line="480" w:lineRule="exact"/>
        <w:ind w:left="420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学院：张珏、胡引妹、戴宏娟、谢怀萍、钱红、杨晓武</w:t>
      </w:r>
    </w:p>
    <w:p w:rsidR="002E667A" w:rsidRDefault="00AD416C">
      <w:pPr>
        <w:spacing w:line="480" w:lineRule="exact"/>
        <w:ind w:left="420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徐英（实验幼儿园）、姜迎春（奉浦幼儿园）、徐豪情（思齐幼儿园）、曹秀丽（阳光幼儿园）、陈军（奉教院附小）、沈</w:t>
      </w:r>
      <w:r>
        <w:rPr>
          <w:rFonts w:asciiTheme="minorEastAsia" w:hAnsiTheme="minorEastAsia" w:hint="eastAsia"/>
          <w:sz w:val="28"/>
          <w:szCs w:val="28"/>
        </w:rPr>
        <w:lastRenderedPageBreak/>
        <w:t>淑群（肇文学校）、蔡彭（奉贤中学）、钟国明（青村中学）、王敏芬（汇贤中学）、干玲玲（教院附中）、张培红（华亭学校）、王艳娥（西渡学校）、沙秀红（江海一小）</w:t>
      </w:r>
    </w:p>
    <w:p w:rsidR="002E667A" w:rsidRDefault="00AD416C">
      <w:pPr>
        <w:spacing w:line="480" w:lineRule="exact"/>
        <w:ind w:left="420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奉贤区中小学德育研究会相关理事成员</w:t>
      </w:r>
    </w:p>
    <w:p w:rsidR="002E667A" w:rsidRDefault="00AD416C">
      <w:pPr>
        <w:spacing w:line="480" w:lineRule="exact"/>
        <w:ind w:left="420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封惠平、盛兰新、张伟国、顾行健、何永军、宋华、胡菊芳、盛萍、包蓓姹</w:t>
      </w:r>
    </w:p>
    <w:p w:rsidR="002E667A" w:rsidRDefault="00AD416C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请各相关中小学和幼儿园于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日（周</w:t>
      </w:r>
      <w:r w:rsidR="00141A66">
        <w:rPr>
          <w:rFonts w:hint="eastAsia"/>
          <w:sz w:val="28"/>
          <w:szCs w:val="28"/>
        </w:rPr>
        <w:t>五</w:t>
      </w:r>
      <w:bookmarkStart w:id="0" w:name="_GoBack"/>
      <w:bookmarkEnd w:id="0"/>
      <w:r>
        <w:rPr>
          <w:rFonts w:hint="eastAsia"/>
          <w:sz w:val="28"/>
          <w:szCs w:val="28"/>
        </w:rPr>
        <w:t>）前，将参会人员信息填入以下回执，电子稿交</w:t>
      </w:r>
      <w:r>
        <w:rPr>
          <w:rFonts w:hint="eastAsia"/>
          <w:sz w:val="28"/>
          <w:szCs w:val="28"/>
        </w:rPr>
        <w:t>FTP</w:t>
      </w:r>
      <w:r>
        <w:rPr>
          <w:rFonts w:hint="eastAsia"/>
          <w:sz w:val="28"/>
          <w:szCs w:val="28"/>
        </w:rPr>
        <w:t>文件夹，路径：教育学院——教育发展研究中心——个人资</w:t>
      </w:r>
      <w:r>
        <w:rPr>
          <w:rFonts w:hint="eastAsia"/>
          <w:sz w:val="28"/>
          <w:szCs w:val="28"/>
        </w:rPr>
        <w:t>料——戴宏娟——苏奉交流名单</w:t>
      </w:r>
    </w:p>
    <w:p w:rsidR="002E667A" w:rsidRDefault="00AD416C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参会人员名单回执</w:t>
      </w:r>
    </w:p>
    <w:tbl>
      <w:tblPr>
        <w:tblStyle w:val="a8"/>
        <w:tblW w:w="79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843"/>
        <w:gridCol w:w="1701"/>
        <w:gridCol w:w="1559"/>
      </w:tblGrid>
      <w:tr w:rsidR="002E667A">
        <w:tc>
          <w:tcPr>
            <w:tcW w:w="992" w:type="dxa"/>
          </w:tcPr>
          <w:p w:rsidR="002E667A" w:rsidRDefault="00AD416C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2E667A" w:rsidRDefault="00AD416C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843" w:type="dxa"/>
          </w:tcPr>
          <w:p w:rsidR="002E667A" w:rsidRDefault="00AD416C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:rsidR="002E667A" w:rsidRDefault="00AD416C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工作职务</w:t>
            </w:r>
          </w:p>
        </w:tc>
        <w:tc>
          <w:tcPr>
            <w:tcW w:w="1559" w:type="dxa"/>
          </w:tcPr>
          <w:p w:rsidR="002E667A" w:rsidRDefault="00AD416C">
            <w:pPr>
              <w:pStyle w:val="a9"/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联系电话</w:t>
            </w:r>
          </w:p>
        </w:tc>
      </w:tr>
      <w:tr w:rsidR="002E667A">
        <w:tc>
          <w:tcPr>
            <w:tcW w:w="992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2E667A">
        <w:tc>
          <w:tcPr>
            <w:tcW w:w="992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2E667A">
        <w:tc>
          <w:tcPr>
            <w:tcW w:w="992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2E667A">
        <w:tc>
          <w:tcPr>
            <w:tcW w:w="992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2E667A">
        <w:tc>
          <w:tcPr>
            <w:tcW w:w="992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7A" w:rsidRDefault="002E667A">
            <w:pPr>
              <w:pStyle w:val="a9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</w:tbl>
    <w:p w:rsidR="002E667A" w:rsidRDefault="00AD416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奉贤区家庭教育研究与指导服务中心</w:t>
      </w:r>
    </w:p>
    <w:p w:rsidR="002E667A" w:rsidRDefault="00AD416C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</w:t>
      </w:r>
      <w:r>
        <w:rPr>
          <w:rFonts w:hint="eastAsia"/>
          <w:b/>
          <w:sz w:val="36"/>
          <w:szCs w:val="36"/>
        </w:rPr>
        <w:t>二</w:t>
      </w:r>
      <w:r>
        <w:rPr>
          <w:rFonts w:hint="eastAsia"/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</w:rPr>
        <w:t>心理通知</w:t>
      </w:r>
    </w:p>
    <w:p w:rsidR="002E667A" w:rsidRDefault="00AD416C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时间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2018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12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日（周三）</w:t>
      </w:r>
      <w:r>
        <w:rPr>
          <w:rFonts w:hint="eastAsia"/>
          <w:bCs/>
          <w:sz w:val="28"/>
          <w:szCs w:val="28"/>
        </w:rPr>
        <w:t>9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00    </w:t>
      </w:r>
    </w:p>
    <w:p w:rsidR="002E667A" w:rsidRDefault="00AD416C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内容：生涯课程研讨</w:t>
      </w:r>
      <w:r>
        <w:rPr>
          <w:rFonts w:hint="eastAsia"/>
          <w:bCs/>
          <w:sz w:val="28"/>
          <w:szCs w:val="28"/>
        </w:rPr>
        <w:t xml:space="preserve">            </w:t>
      </w:r>
    </w:p>
    <w:p w:rsidR="002E667A" w:rsidRDefault="00AD416C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地点：教育学院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号楼</w:t>
      </w:r>
      <w:r>
        <w:rPr>
          <w:rFonts w:hint="eastAsia"/>
          <w:bCs/>
          <w:sz w:val="28"/>
          <w:szCs w:val="28"/>
        </w:rPr>
        <w:t>502</w:t>
      </w:r>
      <w:r>
        <w:rPr>
          <w:rFonts w:hint="eastAsia"/>
          <w:bCs/>
          <w:sz w:val="28"/>
          <w:szCs w:val="28"/>
        </w:rPr>
        <w:t>会议室</w:t>
      </w:r>
      <w:r>
        <w:rPr>
          <w:rFonts w:hint="eastAsia"/>
          <w:bCs/>
          <w:sz w:val="28"/>
          <w:szCs w:val="28"/>
        </w:rPr>
        <w:t xml:space="preserve">   </w:t>
      </w:r>
    </w:p>
    <w:p w:rsidR="002E667A" w:rsidRDefault="00AD416C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对象：致远高中姜海霞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曙光中学姚思琦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洪庙中学张仙云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教院附小翁思维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汇贤中学龚雨佳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弘文学校杨冬梅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奉贤中学吴明霞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思言小学施建英</w:t>
      </w:r>
    </w:p>
    <w:sectPr w:rsidR="002E66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6C" w:rsidRDefault="00AD416C">
      <w:r>
        <w:separator/>
      </w:r>
    </w:p>
  </w:endnote>
  <w:endnote w:type="continuationSeparator" w:id="0">
    <w:p w:rsidR="00AD416C" w:rsidRDefault="00AD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5961"/>
    </w:sdtPr>
    <w:sdtEndPr/>
    <w:sdtContent>
      <w:p w:rsidR="002E667A" w:rsidRDefault="00AD41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A66" w:rsidRPr="00141A6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E667A" w:rsidRDefault="002E66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6C" w:rsidRDefault="00AD416C">
      <w:r>
        <w:separator/>
      </w:r>
    </w:p>
  </w:footnote>
  <w:footnote w:type="continuationSeparator" w:id="0">
    <w:p w:rsidR="00AD416C" w:rsidRDefault="00AD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8F"/>
    <w:rsid w:val="0000527E"/>
    <w:rsid w:val="00023A20"/>
    <w:rsid w:val="00024995"/>
    <w:rsid w:val="000369B5"/>
    <w:rsid w:val="000542BF"/>
    <w:rsid w:val="00085F8D"/>
    <w:rsid w:val="00086C10"/>
    <w:rsid w:val="00094399"/>
    <w:rsid w:val="00094437"/>
    <w:rsid w:val="000A1B58"/>
    <w:rsid w:val="000C3E0D"/>
    <w:rsid w:val="000E33F0"/>
    <w:rsid w:val="000E50AC"/>
    <w:rsid w:val="000E7315"/>
    <w:rsid w:val="001056BB"/>
    <w:rsid w:val="0013349D"/>
    <w:rsid w:val="001344F5"/>
    <w:rsid w:val="00141A66"/>
    <w:rsid w:val="001501DF"/>
    <w:rsid w:val="0016590C"/>
    <w:rsid w:val="001A423F"/>
    <w:rsid w:val="001B47A8"/>
    <w:rsid w:val="001C544A"/>
    <w:rsid w:val="001C70E2"/>
    <w:rsid w:val="001E0485"/>
    <w:rsid w:val="001E37B6"/>
    <w:rsid w:val="0022187B"/>
    <w:rsid w:val="00222DFE"/>
    <w:rsid w:val="00224D4C"/>
    <w:rsid w:val="00231B07"/>
    <w:rsid w:val="00244D4C"/>
    <w:rsid w:val="00295A5F"/>
    <w:rsid w:val="002B719B"/>
    <w:rsid w:val="002B7C06"/>
    <w:rsid w:val="002D466A"/>
    <w:rsid w:val="002E667A"/>
    <w:rsid w:val="002F0070"/>
    <w:rsid w:val="00302686"/>
    <w:rsid w:val="00311449"/>
    <w:rsid w:val="00321949"/>
    <w:rsid w:val="003A49E9"/>
    <w:rsid w:val="003C2EC1"/>
    <w:rsid w:val="003C496F"/>
    <w:rsid w:val="003E7DD9"/>
    <w:rsid w:val="00421A7A"/>
    <w:rsid w:val="00466470"/>
    <w:rsid w:val="0047698F"/>
    <w:rsid w:val="00480796"/>
    <w:rsid w:val="00484AC5"/>
    <w:rsid w:val="004A3FE3"/>
    <w:rsid w:val="004A56F8"/>
    <w:rsid w:val="004C29E5"/>
    <w:rsid w:val="004D29D3"/>
    <w:rsid w:val="004D44D5"/>
    <w:rsid w:val="004F02E4"/>
    <w:rsid w:val="005010AD"/>
    <w:rsid w:val="005060C0"/>
    <w:rsid w:val="00547EFC"/>
    <w:rsid w:val="00564B3F"/>
    <w:rsid w:val="00566E5F"/>
    <w:rsid w:val="005B40ED"/>
    <w:rsid w:val="005C0D5B"/>
    <w:rsid w:val="005C2A6E"/>
    <w:rsid w:val="005C7A41"/>
    <w:rsid w:val="005D20B4"/>
    <w:rsid w:val="005D2FA6"/>
    <w:rsid w:val="0060253E"/>
    <w:rsid w:val="00643F70"/>
    <w:rsid w:val="00645782"/>
    <w:rsid w:val="00663AD6"/>
    <w:rsid w:val="00682DA3"/>
    <w:rsid w:val="006B56F2"/>
    <w:rsid w:val="006C4D86"/>
    <w:rsid w:val="006C7B1A"/>
    <w:rsid w:val="006F1FC8"/>
    <w:rsid w:val="00700DBC"/>
    <w:rsid w:val="00710011"/>
    <w:rsid w:val="00767CFC"/>
    <w:rsid w:val="00770C97"/>
    <w:rsid w:val="0079744E"/>
    <w:rsid w:val="007A6BCD"/>
    <w:rsid w:val="007A72F3"/>
    <w:rsid w:val="008026E2"/>
    <w:rsid w:val="0082252C"/>
    <w:rsid w:val="00842105"/>
    <w:rsid w:val="008751B2"/>
    <w:rsid w:val="008F0108"/>
    <w:rsid w:val="008F4D7B"/>
    <w:rsid w:val="00915015"/>
    <w:rsid w:val="00924D16"/>
    <w:rsid w:val="00925A68"/>
    <w:rsid w:val="009309E9"/>
    <w:rsid w:val="009712AD"/>
    <w:rsid w:val="00974F41"/>
    <w:rsid w:val="00977337"/>
    <w:rsid w:val="00992D5F"/>
    <w:rsid w:val="009C707A"/>
    <w:rsid w:val="00A637D3"/>
    <w:rsid w:val="00A75B1D"/>
    <w:rsid w:val="00A81C6C"/>
    <w:rsid w:val="00AA2B38"/>
    <w:rsid w:val="00AA5249"/>
    <w:rsid w:val="00AD203D"/>
    <w:rsid w:val="00AD416C"/>
    <w:rsid w:val="00AE06FB"/>
    <w:rsid w:val="00AF6B96"/>
    <w:rsid w:val="00B61972"/>
    <w:rsid w:val="00B625FA"/>
    <w:rsid w:val="00B719B7"/>
    <w:rsid w:val="00B93C9B"/>
    <w:rsid w:val="00BB272C"/>
    <w:rsid w:val="00BC0688"/>
    <w:rsid w:val="00BD2EBE"/>
    <w:rsid w:val="00C065F9"/>
    <w:rsid w:val="00CB25F4"/>
    <w:rsid w:val="00CB780F"/>
    <w:rsid w:val="00CC4DC8"/>
    <w:rsid w:val="00CF7A24"/>
    <w:rsid w:val="00D072C9"/>
    <w:rsid w:val="00D11D3F"/>
    <w:rsid w:val="00D24FF8"/>
    <w:rsid w:val="00D459EE"/>
    <w:rsid w:val="00D77AC0"/>
    <w:rsid w:val="00D9213C"/>
    <w:rsid w:val="00D97287"/>
    <w:rsid w:val="00DA7176"/>
    <w:rsid w:val="00E178B4"/>
    <w:rsid w:val="00E37E5B"/>
    <w:rsid w:val="00E57768"/>
    <w:rsid w:val="00E67C5E"/>
    <w:rsid w:val="00EB5CF7"/>
    <w:rsid w:val="00EB6960"/>
    <w:rsid w:val="00EB7F76"/>
    <w:rsid w:val="00EC54FB"/>
    <w:rsid w:val="00EE41C1"/>
    <w:rsid w:val="00F074DD"/>
    <w:rsid w:val="00F17A42"/>
    <w:rsid w:val="00F230CA"/>
    <w:rsid w:val="00F31781"/>
    <w:rsid w:val="00F3369B"/>
    <w:rsid w:val="00F37FBA"/>
    <w:rsid w:val="00F675A8"/>
    <w:rsid w:val="00F71E88"/>
    <w:rsid w:val="00F84AD9"/>
    <w:rsid w:val="00FB0589"/>
    <w:rsid w:val="00FB4755"/>
    <w:rsid w:val="00FC554B"/>
    <w:rsid w:val="00FC6044"/>
    <w:rsid w:val="00FD2A00"/>
    <w:rsid w:val="09D34655"/>
    <w:rsid w:val="0A9A5B2D"/>
    <w:rsid w:val="1DA0176F"/>
    <w:rsid w:val="3CC223EC"/>
    <w:rsid w:val="4EC220B1"/>
    <w:rsid w:val="4F2B2574"/>
    <w:rsid w:val="55535B0E"/>
    <w:rsid w:val="5BE21F49"/>
    <w:rsid w:val="67911343"/>
    <w:rsid w:val="6AE0572D"/>
    <w:rsid w:val="75E73E04"/>
    <w:rsid w:val="780A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BCF23D-802A-4A12-855B-6D2F6C44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纯文本 Char"/>
    <w:link w:val="a3"/>
    <w:qFormat/>
    <w:rPr>
      <w:rFonts w:ascii="宋体" w:hAnsi="Courier New"/>
      <w:kern w:val="2"/>
      <w:sz w:val="21"/>
      <w:szCs w:val="21"/>
    </w:rPr>
  </w:style>
  <w:style w:type="character" w:customStyle="1" w:styleId="Char10">
    <w:name w:val="纯文本 Char1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宋体" w:hAnsi="Times New Roman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858</Characters>
  <Application>Microsoft Office Word</Application>
  <DocSecurity>0</DocSecurity>
  <Lines>7</Lines>
  <Paragraphs>2</Paragraphs>
  <ScaleCrop>false</ScaleCrop>
  <Company>ylmfeng.com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2018-12-05T05:52:00Z</cp:lastPrinted>
  <dcterms:created xsi:type="dcterms:W3CDTF">2018-12-05T05:53:00Z</dcterms:created>
  <dcterms:modified xsi:type="dcterms:W3CDTF">2018-12-05T07:17:00Z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