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95A" w:rsidRDefault="00FE395A" w:rsidP="00AF3316">
      <w:pPr>
        <w:widowControl/>
        <w:jc w:val="center"/>
        <w:rPr>
          <w:rFonts w:ascii="黑体" w:eastAsia="黑体" w:cs="Times New Roman"/>
          <w:b/>
          <w:bCs/>
          <w:sz w:val="32"/>
          <w:szCs w:val="32"/>
        </w:rPr>
      </w:pPr>
      <w:r>
        <w:rPr>
          <w:rFonts w:ascii="黑体" w:eastAsia="黑体" w:cs="黑体" w:hint="eastAsia"/>
          <w:b/>
          <w:bCs/>
          <w:sz w:val="32"/>
          <w:szCs w:val="32"/>
        </w:rPr>
        <w:t>奉贤区教育科研高级研修班</w:t>
      </w:r>
      <w:r w:rsidRPr="005B21A5">
        <w:rPr>
          <w:rFonts w:ascii="黑体" w:eastAsia="黑体" w:cs="黑体" w:hint="eastAsia"/>
          <w:b/>
          <w:bCs/>
          <w:sz w:val="32"/>
          <w:szCs w:val="32"/>
        </w:rPr>
        <w:t>培训</w:t>
      </w:r>
      <w:r>
        <w:rPr>
          <w:rFonts w:ascii="黑体" w:eastAsia="黑体" w:cs="黑体" w:hint="eastAsia"/>
          <w:b/>
          <w:bCs/>
          <w:sz w:val="32"/>
          <w:szCs w:val="32"/>
        </w:rPr>
        <w:t>报名通知</w:t>
      </w:r>
    </w:p>
    <w:p w:rsidR="00FE395A" w:rsidRPr="00E55ED1" w:rsidRDefault="00FE395A" w:rsidP="00E55ED1">
      <w:pPr>
        <w:spacing w:line="440" w:lineRule="exact"/>
        <w:rPr>
          <w:rFonts w:cs="Times New Roman"/>
          <w:sz w:val="28"/>
          <w:szCs w:val="28"/>
        </w:rPr>
      </w:pPr>
      <w:r w:rsidRPr="00E55ED1">
        <w:rPr>
          <w:rFonts w:cs="宋体" w:hint="eastAsia"/>
          <w:sz w:val="28"/>
          <w:szCs w:val="28"/>
        </w:rPr>
        <w:t>各中小学、幼儿园及局有关直属单位科研室：</w:t>
      </w:r>
    </w:p>
    <w:p w:rsidR="00FE395A" w:rsidRPr="00E55ED1" w:rsidRDefault="00FE395A" w:rsidP="00FA7664">
      <w:pPr>
        <w:spacing w:line="440" w:lineRule="exact"/>
        <w:ind w:firstLineChars="200" w:firstLine="31680"/>
        <w:rPr>
          <w:rFonts w:cs="Times New Roman"/>
          <w:sz w:val="28"/>
          <w:szCs w:val="28"/>
        </w:rPr>
      </w:pPr>
      <w:r w:rsidRPr="00E55ED1">
        <w:rPr>
          <w:rFonts w:cs="宋体" w:hint="eastAsia"/>
          <w:sz w:val="28"/>
          <w:szCs w:val="28"/>
        </w:rPr>
        <w:t>为实现教师从单纯的实践者向研究者的角色转变，提高教师科研能力和专业发展水平，特决定继续开设奉贤区教育科研高级研修班，现将研修班培训报名事宜通知如下：</w:t>
      </w:r>
    </w:p>
    <w:p w:rsidR="00FE395A" w:rsidRPr="00E55ED1" w:rsidRDefault="00FE395A" w:rsidP="00FA7664">
      <w:pPr>
        <w:spacing w:line="440" w:lineRule="exact"/>
        <w:ind w:firstLineChars="200" w:firstLine="31680"/>
        <w:rPr>
          <w:rFonts w:cs="Times New Roman"/>
          <w:sz w:val="28"/>
          <w:szCs w:val="28"/>
        </w:rPr>
      </w:pPr>
      <w:r w:rsidRPr="00E55ED1">
        <w:rPr>
          <w:rFonts w:cs="宋体" w:hint="eastAsia"/>
          <w:sz w:val="28"/>
          <w:szCs w:val="28"/>
        </w:rPr>
        <w:t>一、培训目标</w:t>
      </w:r>
    </w:p>
    <w:p w:rsidR="00FE395A" w:rsidRPr="00E55ED1" w:rsidRDefault="00FE395A" w:rsidP="00FA7664">
      <w:pPr>
        <w:spacing w:line="440" w:lineRule="exact"/>
        <w:ind w:firstLineChars="200" w:firstLine="31680"/>
        <w:rPr>
          <w:rFonts w:cs="Times New Roman"/>
          <w:sz w:val="28"/>
          <w:szCs w:val="28"/>
        </w:rPr>
      </w:pPr>
      <w:r w:rsidRPr="00E55ED1">
        <w:rPr>
          <w:rFonts w:cs="宋体" w:hint="eastAsia"/>
          <w:sz w:val="28"/>
          <w:szCs w:val="28"/>
        </w:rPr>
        <w:t>在调查与分析教师当前运用科研方法现状的基础上，带领教师共同学习和理解教育改革实践对教育科研方法选择及应用方面呈现出的新特点及新的价值取向，以帮助教师在课题研究过程中选择合适的一种或几种科研方法，并对方法的技术要求进行学习及实践。同时，采用“课题分析”、“案例研讨”、“现场观摩”等方式，通过基于现场与过程的培训指导，使课题组组长了解自己承担的任务和作用，能够科学合理地设计研究步骤和进程，有效组织课题研究，”在实训中提升教师研究教育教学的实际水平。</w:t>
      </w:r>
    </w:p>
    <w:p w:rsidR="00FE395A" w:rsidRPr="00E55ED1" w:rsidRDefault="00FE395A" w:rsidP="00FA7664">
      <w:pPr>
        <w:spacing w:line="440" w:lineRule="exact"/>
        <w:ind w:firstLineChars="200" w:firstLine="31680"/>
        <w:rPr>
          <w:rFonts w:cs="Times New Roman"/>
          <w:sz w:val="28"/>
          <w:szCs w:val="28"/>
        </w:rPr>
      </w:pPr>
      <w:r w:rsidRPr="00E55ED1">
        <w:rPr>
          <w:rFonts w:cs="宋体" w:hint="eastAsia"/>
          <w:sz w:val="28"/>
          <w:szCs w:val="28"/>
        </w:rPr>
        <w:t>二、培训形式与内容</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w:t>
      </w:r>
      <w:r w:rsidRPr="00E55ED1">
        <w:rPr>
          <w:rFonts w:cs="宋体" w:hint="eastAsia"/>
          <w:sz w:val="28"/>
          <w:szCs w:val="28"/>
        </w:rPr>
        <w:t>一</w:t>
      </w:r>
      <w:r w:rsidRPr="00E55ED1">
        <w:rPr>
          <w:sz w:val="28"/>
          <w:szCs w:val="28"/>
        </w:rPr>
        <w:t>)</w:t>
      </w:r>
      <w:r w:rsidRPr="00E55ED1">
        <w:rPr>
          <w:rFonts w:cs="宋体" w:hint="eastAsia"/>
          <w:sz w:val="28"/>
          <w:szCs w:val="28"/>
        </w:rPr>
        <w:t>专题讲座</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1.</w:t>
      </w:r>
      <w:r w:rsidRPr="00E55ED1">
        <w:rPr>
          <w:rFonts w:cs="宋体" w:hint="eastAsia"/>
          <w:sz w:val="28"/>
          <w:szCs w:val="28"/>
        </w:rPr>
        <w:t>系列课题研究理论讲座</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2.</w:t>
      </w:r>
      <w:r w:rsidRPr="00E55ED1">
        <w:rPr>
          <w:rFonts w:cs="宋体" w:hint="eastAsia"/>
          <w:sz w:val="28"/>
          <w:szCs w:val="28"/>
        </w:rPr>
        <w:t>系列课题研究方法讲座</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3.</w:t>
      </w:r>
      <w:r w:rsidRPr="00E55ED1">
        <w:rPr>
          <w:rFonts w:cs="宋体" w:hint="eastAsia"/>
          <w:sz w:val="28"/>
          <w:szCs w:val="28"/>
        </w:rPr>
        <w:t>课题研究成果的总结与表达讲座</w:t>
      </w:r>
    </w:p>
    <w:p w:rsidR="00FE395A" w:rsidRPr="00E55ED1" w:rsidRDefault="00FE395A" w:rsidP="00FA7664">
      <w:pPr>
        <w:spacing w:line="440" w:lineRule="exact"/>
        <w:ind w:firstLineChars="150" w:firstLine="31680"/>
        <w:rPr>
          <w:rFonts w:cs="Times New Roman"/>
          <w:sz w:val="28"/>
          <w:szCs w:val="28"/>
        </w:rPr>
      </w:pPr>
      <w:r w:rsidRPr="00E55ED1">
        <w:rPr>
          <w:rFonts w:cs="宋体" w:hint="eastAsia"/>
          <w:sz w:val="28"/>
          <w:szCs w:val="28"/>
        </w:rPr>
        <w:t>（二）现场课题分析及案例研讨</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1.</w:t>
      </w:r>
      <w:r w:rsidRPr="00E55ED1">
        <w:rPr>
          <w:rFonts w:cs="宋体" w:hint="eastAsia"/>
          <w:sz w:val="28"/>
          <w:szCs w:val="28"/>
        </w:rPr>
        <w:t>课题开题论证现场指导与研讨</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2.</w:t>
      </w:r>
      <w:r w:rsidRPr="00E55ED1">
        <w:rPr>
          <w:rFonts w:cs="宋体" w:hint="eastAsia"/>
          <w:sz w:val="28"/>
          <w:szCs w:val="28"/>
        </w:rPr>
        <w:t>课题中期交流现场指导与研讨</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3.</w:t>
      </w:r>
      <w:r w:rsidRPr="00E55ED1">
        <w:rPr>
          <w:rFonts w:cs="宋体" w:hint="eastAsia"/>
          <w:sz w:val="28"/>
          <w:szCs w:val="28"/>
        </w:rPr>
        <w:t>课题结题鉴定现场指导与研讨</w:t>
      </w:r>
    </w:p>
    <w:p w:rsidR="00FE395A" w:rsidRPr="00E55ED1" w:rsidRDefault="00FE395A" w:rsidP="00FA7664">
      <w:pPr>
        <w:spacing w:line="440" w:lineRule="exact"/>
        <w:ind w:firstLineChars="200" w:firstLine="31680"/>
        <w:rPr>
          <w:rFonts w:cs="Times New Roman"/>
          <w:sz w:val="28"/>
          <w:szCs w:val="28"/>
        </w:rPr>
      </w:pPr>
      <w:r w:rsidRPr="00E55ED1">
        <w:rPr>
          <w:rFonts w:cs="宋体" w:hint="eastAsia"/>
          <w:sz w:val="28"/>
          <w:szCs w:val="28"/>
        </w:rPr>
        <w:t>（三）学习考察</w:t>
      </w:r>
    </w:p>
    <w:p w:rsidR="00FE395A" w:rsidRDefault="00FE395A" w:rsidP="00FA7664">
      <w:pPr>
        <w:spacing w:line="440" w:lineRule="exact"/>
        <w:ind w:firstLineChars="200" w:firstLine="31680"/>
        <w:rPr>
          <w:rFonts w:cs="Times New Roman"/>
          <w:sz w:val="28"/>
          <w:szCs w:val="28"/>
        </w:rPr>
      </w:pPr>
      <w:r w:rsidRPr="00E55ED1">
        <w:rPr>
          <w:rFonts w:cs="宋体" w:hint="eastAsia"/>
          <w:sz w:val="28"/>
          <w:szCs w:val="28"/>
        </w:rPr>
        <w:t>三、培训时间</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2017</w:t>
      </w:r>
      <w:r w:rsidRPr="00E55ED1">
        <w:rPr>
          <w:rFonts w:cs="宋体" w:hint="eastAsia"/>
          <w:sz w:val="28"/>
          <w:szCs w:val="28"/>
        </w:rPr>
        <w:t>年</w:t>
      </w:r>
      <w:r w:rsidRPr="00E55ED1">
        <w:rPr>
          <w:sz w:val="28"/>
          <w:szCs w:val="28"/>
        </w:rPr>
        <w:t>9</w:t>
      </w:r>
      <w:r w:rsidRPr="00E55ED1">
        <w:rPr>
          <w:rFonts w:cs="宋体" w:hint="eastAsia"/>
          <w:sz w:val="28"/>
          <w:szCs w:val="28"/>
        </w:rPr>
        <w:t>月中下旬开始（</w:t>
      </w:r>
      <w:r>
        <w:rPr>
          <w:rFonts w:cs="宋体" w:hint="eastAsia"/>
          <w:sz w:val="28"/>
          <w:szCs w:val="28"/>
        </w:rPr>
        <w:t>一般</w:t>
      </w:r>
      <w:r w:rsidRPr="00E55ED1">
        <w:rPr>
          <w:rFonts w:cs="宋体" w:hint="eastAsia"/>
          <w:sz w:val="28"/>
          <w:szCs w:val="28"/>
        </w:rPr>
        <w:t>安排在</w:t>
      </w:r>
      <w:r>
        <w:rPr>
          <w:rFonts w:cs="宋体" w:hint="eastAsia"/>
          <w:sz w:val="28"/>
          <w:szCs w:val="28"/>
        </w:rPr>
        <w:t>每</w:t>
      </w:r>
      <w:r w:rsidRPr="00E55ED1">
        <w:rPr>
          <w:rFonts w:cs="宋体" w:hint="eastAsia"/>
          <w:sz w:val="28"/>
          <w:szCs w:val="28"/>
        </w:rPr>
        <w:t>周二，具体</w:t>
      </w:r>
      <w:r>
        <w:rPr>
          <w:rFonts w:cs="宋体" w:hint="eastAsia"/>
          <w:sz w:val="28"/>
          <w:szCs w:val="28"/>
        </w:rPr>
        <w:t>另</w:t>
      </w:r>
      <w:r w:rsidRPr="00E55ED1">
        <w:rPr>
          <w:rFonts w:cs="宋体" w:hint="eastAsia"/>
          <w:sz w:val="28"/>
          <w:szCs w:val="28"/>
        </w:rPr>
        <w:t>见培训通知）</w:t>
      </w:r>
    </w:p>
    <w:p w:rsidR="00FE395A" w:rsidRPr="00E55ED1" w:rsidRDefault="00FE395A" w:rsidP="00FA7664">
      <w:pPr>
        <w:spacing w:line="440" w:lineRule="exact"/>
        <w:ind w:firstLineChars="200" w:firstLine="31680"/>
        <w:rPr>
          <w:rFonts w:cs="Times New Roman"/>
          <w:sz w:val="28"/>
          <w:szCs w:val="28"/>
        </w:rPr>
      </w:pPr>
      <w:r w:rsidRPr="00E55ED1">
        <w:rPr>
          <w:rFonts w:cs="宋体" w:hint="eastAsia"/>
          <w:sz w:val="28"/>
          <w:szCs w:val="28"/>
        </w:rPr>
        <w:t>四、培训对象</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 xml:space="preserve">  2017</w:t>
      </w:r>
      <w:r w:rsidRPr="00E55ED1">
        <w:rPr>
          <w:rFonts w:cs="宋体" w:hint="eastAsia"/>
          <w:sz w:val="28"/>
          <w:szCs w:val="28"/>
        </w:rPr>
        <w:t>年区级一般、重点课题</w:t>
      </w:r>
      <w:r>
        <w:rPr>
          <w:rFonts w:cs="宋体" w:hint="eastAsia"/>
          <w:sz w:val="28"/>
          <w:szCs w:val="28"/>
        </w:rPr>
        <w:t>项目中，首次承担课题的负责人或课题组</w:t>
      </w:r>
      <w:r w:rsidRPr="00E55ED1">
        <w:rPr>
          <w:sz w:val="28"/>
          <w:szCs w:val="28"/>
        </w:rPr>
        <w:t>1</w:t>
      </w:r>
      <w:r w:rsidRPr="00E55ED1">
        <w:rPr>
          <w:rFonts w:cs="宋体" w:hint="eastAsia"/>
          <w:sz w:val="28"/>
          <w:szCs w:val="28"/>
        </w:rPr>
        <w:t>人</w:t>
      </w:r>
    </w:p>
    <w:p w:rsidR="00FE395A" w:rsidRPr="00E55ED1" w:rsidRDefault="00FE395A" w:rsidP="00FA7664">
      <w:pPr>
        <w:spacing w:line="440" w:lineRule="exact"/>
        <w:ind w:firstLineChars="200" w:firstLine="31680"/>
        <w:rPr>
          <w:rFonts w:cs="Times New Roman"/>
          <w:sz w:val="28"/>
          <w:szCs w:val="28"/>
        </w:rPr>
      </w:pPr>
      <w:r w:rsidRPr="00E55ED1">
        <w:rPr>
          <w:rFonts w:cs="宋体" w:hint="eastAsia"/>
          <w:sz w:val="28"/>
          <w:szCs w:val="28"/>
        </w:rPr>
        <w:t>五、培训管理与考核</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1</w:t>
      </w:r>
      <w:r w:rsidRPr="00E55ED1">
        <w:rPr>
          <w:rFonts w:cs="宋体" w:hint="eastAsia"/>
          <w:sz w:val="28"/>
          <w:szCs w:val="28"/>
        </w:rPr>
        <w:t>．培训期间，每位学员必须处理好工作与学习的关系，遵守学习纪律，安心参加每次培训，不迟到、早退、缺席，并认真作好学习笔记。</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2</w:t>
      </w:r>
      <w:r w:rsidRPr="00E55ED1">
        <w:rPr>
          <w:rFonts w:cs="宋体" w:hint="eastAsia"/>
          <w:sz w:val="28"/>
          <w:szCs w:val="28"/>
        </w:rPr>
        <w:t>．选择并研究有关专题，完成如下培训作业。</w:t>
      </w:r>
    </w:p>
    <w:p w:rsidR="00FE395A" w:rsidRPr="00E55ED1" w:rsidRDefault="00FE395A" w:rsidP="00FA7664">
      <w:pPr>
        <w:spacing w:line="440" w:lineRule="exact"/>
        <w:ind w:firstLineChars="200" w:firstLine="31680"/>
        <w:rPr>
          <w:rFonts w:cs="Times New Roman"/>
          <w:sz w:val="28"/>
          <w:szCs w:val="28"/>
        </w:rPr>
      </w:pPr>
      <w:r w:rsidRPr="00E55ED1">
        <w:rPr>
          <w:rFonts w:cs="宋体" w:hint="eastAsia"/>
          <w:sz w:val="28"/>
          <w:szCs w:val="28"/>
        </w:rPr>
        <w:t>（</w:t>
      </w:r>
      <w:r w:rsidRPr="00E55ED1">
        <w:rPr>
          <w:sz w:val="28"/>
          <w:szCs w:val="28"/>
        </w:rPr>
        <w:t>1</w:t>
      </w:r>
      <w:r w:rsidRPr="00E55ED1">
        <w:rPr>
          <w:rFonts w:cs="宋体" w:hint="eastAsia"/>
          <w:sz w:val="28"/>
          <w:szCs w:val="28"/>
        </w:rPr>
        <w:t>）针对学习专题并结合具体工作，联系培训班讲课内容，结合本人和学校实际谈体会认识，撰写一篇</w:t>
      </w:r>
      <w:r w:rsidRPr="00E55ED1">
        <w:rPr>
          <w:sz w:val="28"/>
          <w:szCs w:val="28"/>
        </w:rPr>
        <w:t>2000</w:t>
      </w:r>
      <w:r w:rsidRPr="00E55ED1">
        <w:rPr>
          <w:rFonts w:cs="宋体" w:hint="eastAsia"/>
          <w:sz w:val="28"/>
          <w:szCs w:val="28"/>
        </w:rPr>
        <w:t>字左右培训体会或案例，要求如下：</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fldChar w:fldCharType="begin"/>
      </w:r>
      <w:r w:rsidRPr="00E55ED1">
        <w:rPr>
          <w:sz w:val="28"/>
          <w:szCs w:val="28"/>
        </w:rPr>
        <w:instrText xml:space="preserve"> = 1 \* GB3 </w:instrText>
      </w:r>
      <w:r w:rsidRPr="00E55ED1">
        <w:rPr>
          <w:sz w:val="28"/>
          <w:szCs w:val="28"/>
        </w:rPr>
        <w:fldChar w:fldCharType="separate"/>
      </w:r>
      <w:r w:rsidRPr="00E55ED1">
        <w:rPr>
          <w:rFonts w:cs="宋体" w:hint="eastAsia"/>
          <w:sz w:val="28"/>
          <w:szCs w:val="28"/>
        </w:rPr>
        <w:t>①</w:t>
      </w:r>
      <w:r w:rsidRPr="00E55ED1">
        <w:rPr>
          <w:sz w:val="28"/>
          <w:szCs w:val="28"/>
        </w:rPr>
        <w:fldChar w:fldCharType="end"/>
      </w:r>
      <w:r w:rsidRPr="00E55ED1">
        <w:rPr>
          <w:rFonts w:cs="宋体" w:hint="eastAsia"/>
          <w:sz w:val="28"/>
          <w:szCs w:val="28"/>
        </w:rPr>
        <w:t>谈谈本人参加培训班最大的体会、感受和收获；</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fldChar w:fldCharType="begin"/>
      </w:r>
      <w:r w:rsidRPr="00E55ED1">
        <w:rPr>
          <w:sz w:val="28"/>
          <w:szCs w:val="28"/>
        </w:rPr>
        <w:instrText xml:space="preserve"> = 2 \* GB3 </w:instrText>
      </w:r>
      <w:r w:rsidRPr="00E55ED1">
        <w:rPr>
          <w:sz w:val="28"/>
          <w:szCs w:val="28"/>
        </w:rPr>
        <w:fldChar w:fldCharType="separate"/>
      </w:r>
      <w:r w:rsidRPr="00E55ED1">
        <w:rPr>
          <w:rFonts w:cs="宋体" w:hint="eastAsia"/>
          <w:sz w:val="28"/>
          <w:szCs w:val="28"/>
        </w:rPr>
        <w:t>②</w:t>
      </w:r>
      <w:r w:rsidRPr="00E55ED1">
        <w:rPr>
          <w:sz w:val="28"/>
          <w:szCs w:val="28"/>
        </w:rPr>
        <w:fldChar w:fldCharType="end"/>
      </w:r>
      <w:r w:rsidRPr="00E55ED1">
        <w:rPr>
          <w:rFonts w:cs="宋体" w:hint="eastAsia"/>
          <w:sz w:val="28"/>
          <w:szCs w:val="28"/>
        </w:rPr>
        <w:t>结合学校和个人的实际，谈教师在研究中的经验、存在的困难或困惑；</w:t>
      </w:r>
    </w:p>
    <w:p w:rsidR="00FE395A" w:rsidRDefault="00FE395A" w:rsidP="00FA7664">
      <w:pPr>
        <w:spacing w:line="440" w:lineRule="exact"/>
        <w:ind w:firstLineChars="200" w:firstLine="31680"/>
        <w:rPr>
          <w:rFonts w:cs="Times New Roman"/>
          <w:sz w:val="28"/>
          <w:szCs w:val="28"/>
        </w:rPr>
      </w:pPr>
      <w:r w:rsidRPr="00E55ED1">
        <w:rPr>
          <w:sz w:val="28"/>
          <w:szCs w:val="28"/>
        </w:rPr>
        <w:fldChar w:fldCharType="begin"/>
      </w:r>
      <w:r w:rsidRPr="00E55ED1">
        <w:rPr>
          <w:sz w:val="28"/>
          <w:szCs w:val="28"/>
        </w:rPr>
        <w:instrText xml:space="preserve"> = 3 \* GB3 </w:instrText>
      </w:r>
      <w:r w:rsidRPr="00E55ED1">
        <w:rPr>
          <w:sz w:val="28"/>
          <w:szCs w:val="28"/>
        </w:rPr>
        <w:fldChar w:fldCharType="separate"/>
      </w:r>
      <w:r w:rsidRPr="00E55ED1">
        <w:rPr>
          <w:rFonts w:cs="宋体" w:hint="eastAsia"/>
          <w:sz w:val="28"/>
          <w:szCs w:val="28"/>
        </w:rPr>
        <w:t>③</w:t>
      </w:r>
      <w:r w:rsidRPr="00E55ED1">
        <w:rPr>
          <w:sz w:val="28"/>
          <w:szCs w:val="28"/>
        </w:rPr>
        <w:fldChar w:fldCharType="end"/>
      </w:r>
      <w:r w:rsidRPr="00E55ED1">
        <w:rPr>
          <w:rFonts w:cs="宋体" w:hint="eastAsia"/>
          <w:sz w:val="28"/>
          <w:szCs w:val="28"/>
        </w:rPr>
        <w:t>学校教育科研如何促进学校发展、课程改革和教师专业成长。</w:t>
      </w:r>
    </w:p>
    <w:p w:rsidR="00FE395A" w:rsidRPr="00513EAE" w:rsidRDefault="00FE395A" w:rsidP="00FA7664">
      <w:pPr>
        <w:spacing w:line="440" w:lineRule="exact"/>
        <w:ind w:firstLineChars="200" w:firstLine="31680"/>
        <w:rPr>
          <w:rFonts w:cs="Times New Roman"/>
          <w:sz w:val="28"/>
          <w:szCs w:val="28"/>
        </w:rPr>
      </w:pPr>
      <w:r w:rsidRPr="00513EAE">
        <w:rPr>
          <w:rFonts w:cs="宋体" w:hint="eastAsia"/>
          <w:sz w:val="28"/>
          <w:szCs w:val="28"/>
        </w:rPr>
        <w:t>（</w:t>
      </w:r>
      <w:r w:rsidRPr="00513EAE">
        <w:rPr>
          <w:sz w:val="28"/>
          <w:szCs w:val="28"/>
        </w:rPr>
        <w:t>2</w:t>
      </w:r>
      <w:r w:rsidRPr="00513EAE">
        <w:rPr>
          <w:rFonts w:cs="宋体" w:hint="eastAsia"/>
          <w:sz w:val="28"/>
          <w:szCs w:val="28"/>
        </w:rPr>
        <w:t>）学员</w:t>
      </w:r>
      <w:r w:rsidRPr="00513EAE">
        <w:rPr>
          <w:sz w:val="28"/>
          <w:szCs w:val="28"/>
        </w:rPr>
        <w:t>2017</w:t>
      </w:r>
      <w:r w:rsidRPr="00513EAE">
        <w:rPr>
          <w:rFonts w:cs="宋体" w:hint="eastAsia"/>
          <w:sz w:val="28"/>
          <w:szCs w:val="28"/>
        </w:rPr>
        <w:t>年区级课题开题报告一份，将由专家评审，择优汇编。</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3.</w:t>
      </w:r>
      <w:r w:rsidRPr="00E55ED1">
        <w:rPr>
          <w:rFonts w:cs="宋体" w:hint="eastAsia"/>
          <w:sz w:val="28"/>
          <w:szCs w:val="28"/>
        </w:rPr>
        <w:t>培训作业于</w:t>
      </w:r>
      <w:r w:rsidRPr="00E55ED1">
        <w:rPr>
          <w:sz w:val="28"/>
          <w:szCs w:val="28"/>
        </w:rPr>
        <w:t>2018</w:t>
      </w:r>
      <w:r w:rsidRPr="00E55ED1">
        <w:rPr>
          <w:rFonts w:cs="宋体" w:hint="eastAsia"/>
          <w:sz w:val="28"/>
          <w:szCs w:val="28"/>
        </w:rPr>
        <w:t>年</w:t>
      </w:r>
      <w:r w:rsidRPr="00E55ED1">
        <w:rPr>
          <w:sz w:val="28"/>
          <w:szCs w:val="28"/>
        </w:rPr>
        <w:t>1</w:t>
      </w:r>
      <w:r w:rsidRPr="00E55ED1">
        <w:rPr>
          <w:rFonts w:cs="宋体" w:hint="eastAsia"/>
          <w:sz w:val="28"/>
          <w:szCs w:val="28"/>
        </w:rPr>
        <w:t>月</w:t>
      </w:r>
      <w:r w:rsidRPr="00E55ED1">
        <w:rPr>
          <w:sz w:val="28"/>
          <w:szCs w:val="28"/>
        </w:rPr>
        <w:t>10</w:t>
      </w:r>
      <w:r w:rsidRPr="00E55ED1">
        <w:rPr>
          <w:rFonts w:cs="宋体" w:hint="eastAsia"/>
          <w:sz w:val="28"/>
          <w:szCs w:val="28"/>
        </w:rPr>
        <w:t>日前将电子稿上传至教育学院</w:t>
      </w:r>
      <w:r w:rsidRPr="00E55ED1">
        <w:rPr>
          <w:sz w:val="28"/>
          <w:szCs w:val="28"/>
        </w:rPr>
        <w:t>——</w:t>
      </w:r>
      <w:r w:rsidRPr="00E55ED1">
        <w:rPr>
          <w:rFonts w:cs="宋体" w:hint="eastAsia"/>
          <w:sz w:val="28"/>
          <w:szCs w:val="28"/>
        </w:rPr>
        <w:t>教育发展研究中心</w:t>
      </w:r>
      <w:r w:rsidRPr="00E55ED1">
        <w:rPr>
          <w:sz w:val="28"/>
          <w:szCs w:val="28"/>
        </w:rPr>
        <w:t>——</w:t>
      </w:r>
      <w:r w:rsidRPr="00E55ED1">
        <w:rPr>
          <w:rFonts w:cs="宋体" w:hint="eastAsia"/>
          <w:sz w:val="28"/>
          <w:szCs w:val="28"/>
        </w:rPr>
        <w:t>部室资料《</w:t>
      </w:r>
      <w:r w:rsidRPr="00E55ED1">
        <w:rPr>
          <w:sz w:val="28"/>
          <w:szCs w:val="28"/>
        </w:rPr>
        <w:t>2017</w:t>
      </w:r>
      <w:r w:rsidRPr="00E55ED1">
        <w:rPr>
          <w:rFonts w:cs="宋体" w:hint="eastAsia"/>
          <w:sz w:val="28"/>
          <w:szCs w:val="28"/>
        </w:rPr>
        <w:t>年科研高级研修班培训之二</w:t>
      </w:r>
      <w:r w:rsidRPr="00E55ED1">
        <w:rPr>
          <w:sz w:val="28"/>
          <w:szCs w:val="28"/>
        </w:rPr>
        <w:t>——2017</w:t>
      </w:r>
      <w:r w:rsidRPr="00E55ED1">
        <w:rPr>
          <w:rFonts w:cs="宋体" w:hint="eastAsia"/>
          <w:sz w:val="28"/>
          <w:szCs w:val="28"/>
        </w:rPr>
        <w:t>年首次主持区级课题负责人科研方法培训体会》。</w:t>
      </w:r>
    </w:p>
    <w:p w:rsidR="00FE395A" w:rsidRPr="00E55ED1" w:rsidRDefault="00FE395A" w:rsidP="00FA7664">
      <w:pPr>
        <w:spacing w:line="440" w:lineRule="exact"/>
        <w:ind w:firstLineChars="200" w:firstLine="31680"/>
        <w:rPr>
          <w:rFonts w:cs="Times New Roman"/>
          <w:sz w:val="28"/>
          <w:szCs w:val="28"/>
        </w:rPr>
      </w:pPr>
      <w:r w:rsidRPr="00E55ED1">
        <w:rPr>
          <w:sz w:val="28"/>
          <w:szCs w:val="28"/>
        </w:rPr>
        <w:t>4.</w:t>
      </w:r>
      <w:r w:rsidRPr="00E55ED1">
        <w:rPr>
          <w:rFonts w:cs="宋体" w:hint="eastAsia"/>
          <w:sz w:val="28"/>
          <w:szCs w:val="28"/>
        </w:rPr>
        <w:t>学员完成培训计划规定内容的学习，按时完成作业，经考核合格，由区教育培训管理中心审核，计入“十三五”学分，并颁发培训结业证书。</w:t>
      </w:r>
    </w:p>
    <w:p w:rsidR="00FE395A" w:rsidRPr="00E55ED1" w:rsidRDefault="00FE395A" w:rsidP="00FA7664">
      <w:pPr>
        <w:spacing w:line="440" w:lineRule="exact"/>
        <w:ind w:firstLineChars="200" w:firstLine="31680"/>
        <w:rPr>
          <w:rFonts w:cs="Times New Roman"/>
          <w:sz w:val="28"/>
          <w:szCs w:val="28"/>
        </w:rPr>
      </w:pPr>
      <w:r w:rsidRPr="00E55ED1">
        <w:rPr>
          <w:rFonts w:cs="宋体" w:hint="eastAsia"/>
          <w:sz w:val="28"/>
          <w:szCs w:val="28"/>
        </w:rPr>
        <w:t>六、报名办法</w:t>
      </w:r>
    </w:p>
    <w:p w:rsidR="00FE395A" w:rsidRPr="00F82264" w:rsidRDefault="00FE395A" w:rsidP="00FA7664">
      <w:pPr>
        <w:spacing w:line="440" w:lineRule="exact"/>
        <w:ind w:firstLineChars="200" w:firstLine="31680"/>
        <w:rPr>
          <w:rFonts w:cs="Times New Roman"/>
          <w:sz w:val="28"/>
          <w:szCs w:val="28"/>
        </w:rPr>
      </w:pPr>
      <w:r>
        <w:rPr>
          <w:rFonts w:cs="宋体" w:hint="eastAsia"/>
          <w:sz w:val="28"/>
          <w:szCs w:val="28"/>
        </w:rPr>
        <w:t>填写《学员报名表》</w:t>
      </w:r>
      <w:r w:rsidRPr="00F82264">
        <w:rPr>
          <w:rFonts w:cs="宋体" w:hint="eastAsia"/>
          <w:sz w:val="28"/>
          <w:szCs w:val="28"/>
        </w:rPr>
        <w:t>学员报名表（加盖单位公章）于</w:t>
      </w:r>
      <w:r w:rsidRPr="00F82264">
        <w:rPr>
          <w:sz w:val="28"/>
          <w:szCs w:val="28"/>
        </w:rPr>
        <w:t>9</w:t>
      </w:r>
      <w:r w:rsidRPr="00F82264">
        <w:rPr>
          <w:rFonts w:cs="宋体" w:hint="eastAsia"/>
          <w:sz w:val="28"/>
          <w:szCs w:val="28"/>
        </w:rPr>
        <w:t>月</w:t>
      </w:r>
      <w:r>
        <w:rPr>
          <w:sz w:val="28"/>
          <w:szCs w:val="28"/>
        </w:rPr>
        <w:t>15</w:t>
      </w:r>
      <w:r w:rsidRPr="00F82264">
        <w:rPr>
          <w:rFonts w:cs="宋体" w:hint="eastAsia"/>
          <w:sz w:val="28"/>
          <w:szCs w:val="28"/>
        </w:rPr>
        <w:t>日前（周五）</w:t>
      </w:r>
      <w:r w:rsidRPr="00E55ED1">
        <w:rPr>
          <w:rFonts w:cs="宋体" w:hint="eastAsia"/>
          <w:sz w:val="28"/>
          <w:szCs w:val="28"/>
        </w:rPr>
        <w:t>递交</w:t>
      </w:r>
      <w:r>
        <w:rPr>
          <w:rFonts w:cs="宋体" w:hint="eastAsia"/>
          <w:sz w:val="28"/>
          <w:szCs w:val="28"/>
        </w:rPr>
        <w:t>至区教育</w:t>
      </w:r>
      <w:r w:rsidRPr="00F82264">
        <w:rPr>
          <w:rFonts w:cs="宋体" w:hint="eastAsia"/>
          <w:sz w:val="28"/>
          <w:szCs w:val="28"/>
        </w:rPr>
        <w:t>发展研究中心</w:t>
      </w:r>
      <w:r>
        <w:rPr>
          <w:rFonts w:cs="宋体" w:hint="eastAsia"/>
          <w:sz w:val="28"/>
          <w:szCs w:val="28"/>
        </w:rPr>
        <w:t>顾婧老师</w:t>
      </w:r>
      <w:r w:rsidRPr="00F82264">
        <w:rPr>
          <w:rFonts w:cs="宋体" w:hint="eastAsia"/>
          <w:sz w:val="28"/>
          <w:szCs w:val="28"/>
        </w:rPr>
        <w:t>（</w:t>
      </w:r>
      <w:r>
        <w:rPr>
          <w:rFonts w:cs="宋体" w:hint="eastAsia"/>
          <w:sz w:val="28"/>
          <w:szCs w:val="28"/>
        </w:rPr>
        <w:t>教育学院</w:t>
      </w:r>
      <w:r>
        <w:rPr>
          <w:sz w:val="28"/>
          <w:szCs w:val="28"/>
        </w:rPr>
        <w:t>5</w:t>
      </w:r>
      <w:r w:rsidRPr="00F82264">
        <w:rPr>
          <w:rFonts w:cs="宋体" w:hint="eastAsia"/>
          <w:sz w:val="28"/>
          <w:szCs w:val="28"/>
        </w:rPr>
        <w:t>号楼</w:t>
      </w:r>
      <w:r>
        <w:rPr>
          <w:sz w:val="28"/>
          <w:szCs w:val="28"/>
        </w:rPr>
        <w:t>404</w:t>
      </w:r>
      <w:r w:rsidRPr="00F82264">
        <w:rPr>
          <w:rFonts w:cs="宋体" w:hint="eastAsia"/>
          <w:sz w:val="28"/>
          <w:szCs w:val="28"/>
        </w:rPr>
        <w:t>室</w:t>
      </w:r>
      <w:r>
        <w:rPr>
          <w:rFonts w:cs="宋体" w:hint="eastAsia"/>
          <w:sz w:val="28"/>
          <w:szCs w:val="28"/>
        </w:rPr>
        <w:t>；联系电话：</w:t>
      </w:r>
      <w:r>
        <w:rPr>
          <w:sz w:val="28"/>
          <w:szCs w:val="28"/>
        </w:rPr>
        <w:t>13817750067</w:t>
      </w:r>
      <w:r w:rsidRPr="00F82264">
        <w:rPr>
          <w:rFonts w:cs="宋体" w:hint="eastAsia"/>
          <w:sz w:val="28"/>
          <w:szCs w:val="28"/>
        </w:rPr>
        <w:t>）。报名表电子版请</w:t>
      </w:r>
      <w:r w:rsidRPr="007B1388">
        <w:rPr>
          <w:rFonts w:cs="宋体" w:hint="eastAsia"/>
          <w:b/>
          <w:bCs/>
          <w:sz w:val="28"/>
          <w:szCs w:val="28"/>
        </w:rPr>
        <w:t>发至</w:t>
      </w:r>
      <w:r>
        <w:rPr>
          <w:rFonts w:cs="宋体" w:hint="eastAsia"/>
          <w:sz w:val="28"/>
          <w:szCs w:val="28"/>
        </w:rPr>
        <w:t>教育学院</w:t>
      </w:r>
      <w:r>
        <w:rPr>
          <w:sz w:val="28"/>
          <w:szCs w:val="28"/>
        </w:rPr>
        <w:t>FTP</w:t>
      </w:r>
      <w:r>
        <w:rPr>
          <w:rFonts w:cs="宋体" w:hint="eastAsia"/>
          <w:sz w:val="28"/>
          <w:szCs w:val="28"/>
        </w:rPr>
        <w:t>教发中心</w:t>
      </w:r>
      <w:r>
        <w:rPr>
          <w:sz w:val="28"/>
          <w:szCs w:val="28"/>
        </w:rPr>
        <w:t>/</w:t>
      </w:r>
      <w:r>
        <w:rPr>
          <w:rFonts w:cs="宋体" w:hint="eastAsia"/>
          <w:sz w:val="28"/>
          <w:szCs w:val="28"/>
        </w:rPr>
        <w:t>部门资料</w:t>
      </w:r>
      <w:r>
        <w:rPr>
          <w:sz w:val="28"/>
          <w:szCs w:val="28"/>
        </w:rPr>
        <w:t>/</w:t>
      </w:r>
      <w:r>
        <w:rPr>
          <w:rFonts w:cs="宋体" w:hint="eastAsia"/>
          <w:sz w:val="28"/>
          <w:szCs w:val="28"/>
        </w:rPr>
        <w:t>区级培训有关学段文件夹内</w:t>
      </w:r>
      <w:r w:rsidRPr="00F82264">
        <w:rPr>
          <w:rFonts w:cs="宋体" w:hint="eastAsia"/>
          <w:sz w:val="28"/>
          <w:szCs w:val="28"/>
        </w:rPr>
        <w:t>。</w:t>
      </w:r>
    </w:p>
    <w:p w:rsidR="00FE395A" w:rsidRDefault="00FE395A" w:rsidP="00FA7664">
      <w:pPr>
        <w:spacing w:line="440" w:lineRule="exact"/>
        <w:ind w:firstLineChars="200" w:firstLine="31680"/>
        <w:rPr>
          <w:rFonts w:cs="Times New Roman"/>
          <w:sz w:val="28"/>
          <w:szCs w:val="28"/>
        </w:rPr>
      </w:pPr>
      <w:r w:rsidRPr="00FD0CD5">
        <w:rPr>
          <w:rFonts w:cs="宋体" w:hint="eastAsia"/>
          <w:sz w:val="28"/>
          <w:szCs w:val="28"/>
        </w:rPr>
        <w:t>请学校科研室主任协助做好报名工作，并将</w:t>
      </w:r>
      <w:r>
        <w:rPr>
          <w:rFonts w:cs="宋体" w:hint="eastAsia"/>
          <w:sz w:val="28"/>
          <w:szCs w:val="28"/>
        </w:rPr>
        <w:t>有关纸质材料和电子版及时上交和上传。</w:t>
      </w:r>
    </w:p>
    <w:p w:rsidR="00FE395A" w:rsidRPr="00325A86" w:rsidRDefault="00FE395A" w:rsidP="00FA7664">
      <w:pPr>
        <w:spacing w:line="360" w:lineRule="auto"/>
        <w:ind w:leftChars="1050" w:left="31680"/>
        <w:jc w:val="right"/>
        <w:rPr>
          <w:rFonts w:cs="Times New Roman"/>
          <w:sz w:val="28"/>
          <w:szCs w:val="28"/>
        </w:rPr>
      </w:pPr>
      <w:r w:rsidRPr="00325A86">
        <w:rPr>
          <w:rFonts w:cs="宋体" w:hint="eastAsia"/>
          <w:sz w:val="28"/>
          <w:szCs w:val="28"/>
        </w:rPr>
        <w:t>奉贤区教育学院教育发展研究中心</w:t>
      </w:r>
    </w:p>
    <w:p w:rsidR="00FE395A" w:rsidRPr="00325A86" w:rsidRDefault="00FE395A" w:rsidP="00FA7664">
      <w:pPr>
        <w:tabs>
          <w:tab w:val="left" w:pos="6120"/>
        </w:tabs>
        <w:spacing w:line="360" w:lineRule="auto"/>
        <w:ind w:firstLineChars="2450" w:firstLine="31680"/>
        <w:jc w:val="right"/>
        <w:rPr>
          <w:rFonts w:cs="Times New Roman"/>
          <w:sz w:val="28"/>
          <w:szCs w:val="28"/>
        </w:rPr>
      </w:pPr>
      <w:r w:rsidRPr="00325A86">
        <w:rPr>
          <w:sz w:val="28"/>
          <w:szCs w:val="28"/>
        </w:rPr>
        <w:t>2017</w:t>
      </w:r>
      <w:r w:rsidRPr="00325A86">
        <w:rPr>
          <w:rFonts w:cs="宋体" w:hint="eastAsia"/>
          <w:sz w:val="28"/>
          <w:szCs w:val="28"/>
        </w:rPr>
        <w:t>年</w:t>
      </w:r>
      <w:r w:rsidRPr="00325A86">
        <w:rPr>
          <w:sz w:val="28"/>
          <w:szCs w:val="28"/>
        </w:rPr>
        <w:t>9</w:t>
      </w:r>
      <w:r w:rsidRPr="00325A86">
        <w:rPr>
          <w:rFonts w:cs="宋体" w:hint="eastAsia"/>
          <w:sz w:val="28"/>
          <w:szCs w:val="28"/>
        </w:rPr>
        <w:t>月</w:t>
      </w:r>
      <w:r w:rsidRPr="00325A86">
        <w:rPr>
          <w:sz w:val="28"/>
          <w:szCs w:val="28"/>
        </w:rPr>
        <w:t>6</w:t>
      </w:r>
      <w:r w:rsidRPr="00325A86">
        <w:rPr>
          <w:rFonts w:cs="宋体" w:hint="eastAsia"/>
          <w:sz w:val="28"/>
          <w:szCs w:val="28"/>
        </w:rPr>
        <w:t>日</w:t>
      </w:r>
    </w:p>
    <w:p w:rsidR="00FE395A" w:rsidRDefault="00FE395A" w:rsidP="00FA7664">
      <w:pPr>
        <w:spacing w:line="440" w:lineRule="exact"/>
        <w:ind w:firstLineChars="200" w:firstLine="31680"/>
        <w:rPr>
          <w:rFonts w:cs="Times New Roman"/>
          <w:sz w:val="28"/>
          <w:szCs w:val="28"/>
        </w:rPr>
      </w:pPr>
      <w:bookmarkStart w:id="0" w:name="_GoBack"/>
      <w:bookmarkEnd w:id="0"/>
    </w:p>
    <w:p w:rsidR="00FE395A" w:rsidRDefault="00FE395A" w:rsidP="00FA7664">
      <w:pPr>
        <w:spacing w:line="440" w:lineRule="exact"/>
        <w:ind w:firstLineChars="200" w:firstLine="31680"/>
        <w:rPr>
          <w:rFonts w:cs="Times New Roman"/>
          <w:sz w:val="28"/>
          <w:szCs w:val="28"/>
        </w:rPr>
      </w:pPr>
      <w:bookmarkStart w:id="1" w:name="OLE_LINK1"/>
      <w:r>
        <w:rPr>
          <w:rFonts w:cs="宋体" w:hint="eastAsia"/>
          <w:sz w:val="28"/>
          <w:szCs w:val="28"/>
        </w:rPr>
        <w:t>附：学员报名表</w:t>
      </w:r>
    </w:p>
    <w:p w:rsidR="00FE395A" w:rsidRPr="00FD0CD5" w:rsidRDefault="00FE395A" w:rsidP="00FA7664">
      <w:pPr>
        <w:spacing w:line="440" w:lineRule="exact"/>
        <w:ind w:firstLineChars="200" w:firstLine="31680"/>
        <w:rPr>
          <w:rFonts w:cs="Times New Roman"/>
          <w:sz w:val="28"/>
          <w:szCs w:val="28"/>
        </w:rPr>
      </w:pPr>
    </w:p>
    <w:p w:rsidR="00FE395A" w:rsidRPr="00E55ED1" w:rsidRDefault="00FE395A" w:rsidP="00E55ED1">
      <w:pPr>
        <w:spacing w:line="360" w:lineRule="auto"/>
        <w:jc w:val="center"/>
        <w:rPr>
          <w:rFonts w:ascii="仿宋" w:eastAsia="仿宋" w:hAnsi="仿宋" w:cs="Times New Roman"/>
          <w:b/>
          <w:bCs/>
          <w:color w:val="000000"/>
          <w:kern w:val="0"/>
          <w:sz w:val="24"/>
          <w:szCs w:val="24"/>
        </w:rPr>
      </w:pPr>
      <w:r w:rsidRPr="00E55ED1">
        <w:rPr>
          <w:rFonts w:ascii="黑体" w:eastAsia="黑体" w:cs="黑体" w:hint="eastAsia"/>
          <w:b/>
          <w:bCs/>
          <w:sz w:val="24"/>
          <w:szCs w:val="24"/>
        </w:rPr>
        <w:t>奉贤区教育科研高级研修班培训报名表</w:t>
      </w:r>
    </w:p>
    <w:tbl>
      <w:tblPr>
        <w:tblW w:w="5000" w:type="pct"/>
        <w:tblInd w:w="-28" w:type="dxa"/>
        <w:tblCellMar>
          <w:left w:w="30" w:type="dxa"/>
          <w:right w:w="30" w:type="dxa"/>
        </w:tblCellMar>
        <w:tblLook w:val="0000"/>
      </w:tblPr>
      <w:tblGrid>
        <w:gridCol w:w="624"/>
        <w:gridCol w:w="624"/>
        <w:gridCol w:w="624"/>
        <w:gridCol w:w="1330"/>
        <w:gridCol w:w="610"/>
        <w:gridCol w:w="597"/>
        <w:gridCol w:w="568"/>
        <w:gridCol w:w="624"/>
        <w:gridCol w:w="569"/>
        <w:gridCol w:w="1145"/>
        <w:gridCol w:w="1154"/>
        <w:gridCol w:w="1229"/>
      </w:tblGrid>
      <w:tr w:rsidR="00FE395A" w:rsidRPr="00DF3F79">
        <w:trPr>
          <w:trHeight w:val="602"/>
        </w:trPr>
        <w:tc>
          <w:tcPr>
            <w:tcW w:w="333"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sidRPr="00E55ED1">
              <w:rPr>
                <w:rFonts w:ascii="宋体" w:hAnsi="Times New Roman" w:cs="宋体" w:hint="eastAsia"/>
                <w:b/>
                <w:bCs/>
                <w:color w:val="000000"/>
                <w:kern w:val="0"/>
              </w:rPr>
              <w:t>编号</w:t>
            </w:r>
          </w:p>
        </w:tc>
        <w:tc>
          <w:tcPr>
            <w:tcW w:w="333"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sidRPr="00E55ED1">
              <w:rPr>
                <w:rFonts w:ascii="宋体" w:hAnsi="Times New Roman" w:cs="宋体" w:hint="eastAsia"/>
                <w:b/>
                <w:bCs/>
                <w:color w:val="000000"/>
                <w:kern w:val="0"/>
              </w:rPr>
              <w:t>学校名称</w:t>
            </w:r>
          </w:p>
        </w:tc>
        <w:tc>
          <w:tcPr>
            <w:tcW w:w="333"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sidRPr="00E55ED1">
              <w:rPr>
                <w:rFonts w:ascii="宋体" w:hAnsi="Times New Roman" w:cs="宋体" w:hint="eastAsia"/>
                <w:b/>
                <w:bCs/>
                <w:color w:val="000000"/>
                <w:kern w:val="0"/>
              </w:rPr>
              <w:t>姓名</w:t>
            </w:r>
          </w:p>
        </w:tc>
        <w:tc>
          <w:tcPr>
            <w:tcW w:w="602"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sidRPr="00E55ED1">
              <w:rPr>
                <w:rFonts w:ascii="宋体" w:hAnsi="Times New Roman" w:cs="宋体" w:hint="eastAsia"/>
                <w:b/>
                <w:bCs/>
                <w:color w:val="000000"/>
                <w:kern w:val="0"/>
              </w:rPr>
              <w:t>进修编号</w:t>
            </w:r>
          </w:p>
        </w:tc>
        <w:tc>
          <w:tcPr>
            <w:tcW w:w="326"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sidRPr="00E55ED1">
              <w:rPr>
                <w:rFonts w:ascii="宋体" w:hAnsi="Times New Roman" w:cs="宋体" w:hint="eastAsia"/>
                <w:b/>
                <w:bCs/>
                <w:color w:val="000000"/>
                <w:kern w:val="0"/>
              </w:rPr>
              <w:t>性别</w:t>
            </w:r>
          </w:p>
        </w:tc>
        <w:tc>
          <w:tcPr>
            <w:tcW w:w="319"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sidRPr="00E55ED1">
              <w:rPr>
                <w:rFonts w:ascii="宋体" w:hAnsi="Times New Roman" w:cs="宋体" w:hint="eastAsia"/>
                <w:b/>
                <w:bCs/>
                <w:color w:val="000000"/>
                <w:kern w:val="0"/>
              </w:rPr>
              <w:t>年龄</w:t>
            </w:r>
          </w:p>
        </w:tc>
        <w:tc>
          <w:tcPr>
            <w:tcW w:w="304"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sidRPr="00E55ED1">
              <w:rPr>
                <w:rFonts w:ascii="宋体" w:hAnsi="Times New Roman" w:cs="宋体" w:hint="eastAsia"/>
                <w:b/>
                <w:bCs/>
                <w:color w:val="000000"/>
                <w:kern w:val="0"/>
              </w:rPr>
              <w:t>教龄</w:t>
            </w:r>
          </w:p>
        </w:tc>
        <w:tc>
          <w:tcPr>
            <w:tcW w:w="333"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sidRPr="00E55ED1">
              <w:rPr>
                <w:rFonts w:ascii="宋体" w:hAnsi="Times New Roman" w:cs="宋体" w:hint="eastAsia"/>
                <w:b/>
                <w:bCs/>
                <w:color w:val="000000"/>
                <w:kern w:val="0"/>
              </w:rPr>
              <w:t>职称</w:t>
            </w:r>
          </w:p>
        </w:tc>
        <w:tc>
          <w:tcPr>
            <w:tcW w:w="304"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sidRPr="00E55ED1">
              <w:rPr>
                <w:rFonts w:ascii="宋体" w:hAnsi="Times New Roman" w:cs="宋体" w:hint="eastAsia"/>
                <w:b/>
                <w:bCs/>
                <w:color w:val="000000"/>
                <w:kern w:val="0"/>
              </w:rPr>
              <w:t>职务</w:t>
            </w:r>
          </w:p>
        </w:tc>
        <w:tc>
          <w:tcPr>
            <w:tcW w:w="601"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sidRPr="00E55ED1">
              <w:rPr>
                <w:rFonts w:ascii="宋体" w:hAnsi="Times New Roman" w:cs="宋体" w:hint="eastAsia"/>
                <w:b/>
                <w:bCs/>
                <w:color w:val="000000"/>
                <w:kern w:val="0"/>
              </w:rPr>
              <w:t>任教学科</w:t>
            </w:r>
          </w:p>
        </w:tc>
        <w:tc>
          <w:tcPr>
            <w:tcW w:w="606" w:type="pct"/>
            <w:tcBorders>
              <w:top w:val="single" w:sz="6" w:space="0" w:color="auto"/>
              <w:left w:val="single" w:sz="6" w:space="0" w:color="auto"/>
              <w:bottom w:val="single" w:sz="6" w:space="0" w:color="auto"/>
              <w:right w:val="single" w:sz="6" w:space="0" w:color="auto"/>
            </w:tcBorders>
          </w:tcPr>
          <w:p w:rsidR="00FE395A" w:rsidRDefault="00FE395A" w:rsidP="00DF3F79">
            <w:pPr>
              <w:autoSpaceDE w:val="0"/>
              <w:autoSpaceDN w:val="0"/>
              <w:adjustRightInd w:val="0"/>
              <w:jc w:val="left"/>
              <w:rPr>
                <w:rFonts w:ascii="宋体" w:hAnsi="Times New Roman" w:cs="Times New Roman"/>
                <w:b/>
                <w:bCs/>
                <w:color w:val="000000"/>
                <w:kern w:val="0"/>
              </w:rPr>
            </w:pPr>
            <w:r>
              <w:rPr>
                <w:rFonts w:ascii="宋体" w:hAnsi="Times New Roman" w:cs="宋体" w:hint="eastAsia"/>
                <w:b/>
                <w:bCs/>
                <w:color w:val="000000"/>
                <w:kern w:val="0"/>
              </w:rPr>
              <w:t>研究主题</w:t>
            </w:r>
          </w:p>
          <w:p w:rsidR="00FE395A" w:rsidRPr="00E55ED1" w:rsidRDefault="00FE395A" w:rsidP="00DF3F79">
            <w:pPr>
              <w:autoSpaceDE w:val="0"/>
              <w:autoSpaceDN w:val="0"/>
              <w:adjustRightInd w:val="0"/>
              <w:jc w:val="left"/>
              <w:rPr>
                <w:rFonts w:ascii="宋体" w:hAnsi="Times New Roman" w:cs="Times New Roman"/>
                <w:b/>
                <w:bCs/>
                <w:color w:val="000000"/>
                <w:kern w:val="0"/>
              </w:rPr>
            </w:pPr>
            <w:r>
              <w:rPr>
                <w:rFonts w:ascii="宋体" w:hAnsi="Times New Roman" w:cs="宋体" w:hint="eastAsia"/>
                <w:b/>
                <w:bCs/>
                <w:color w:val="000000"/>
                <w:kern w:val="0"/>
              </w:rPr>
              <w:t>（填写课题关键词）</w:t>
            </w:r>
          </w:p>
        </w:tc>
        <w:tc>
          <w:tcPr>
            <w:tcW w:w="606"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sidRPr="00E55ED1">
              <w:rPr>
                <w:rFonts w:ascii="宋体" w:hAnsi="Times New Roman" w:cs="宋体" w:hint="eastAsia"/>
                <w:b/>
                <w:bCs/>
                <w:color w:val="000000"/>
                <w:kern w:val="0"/>
              </w:rPr>
              <w:t>联系电话</w:t>
            </w:r>
          </w:p>
        </w:tc>
      </w:tr>
      <w:tr w:rsidR="00FE395A" w:rsidRPr="00DF3F79">
        <w:trPr>
          <w:trHeight w:val="602"/>
        </w:trPr>
        <w:tc>
          <w:tcPr>
            <w:tcW w:w="333"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p>
        </w:tc>
        <w:tc>
          <w:tcPr>
            <w:tcW w:w="333"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Pr>
                <w:rFonts w:ascii="宋体" w:hAnsi="Times New Roman" w:cs="宋体" w:hint="eastAsia"/>
                <w:b/>
                <w:bCs/>
                <w:color w:val="000000"/>
                <w:kern w:val="0"/>
              </w:rPr>
              <w:t>阳光外国语学校</w:t>
            </w:r>
          </w:p>
        </w:tc>
        <w:tc>
          <w:tcPr>
            <w:tcW w:w="333"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Pr>
                <w:rFonts w:ascii="宋体" w:hAnsi="Times New Roman" w:cs="宋体" w:hint="eastAsia"/>
                <w:b/>
                <w:bCs/>
                <w:color w:val="000000"/>
                <w:kern w:val="0"/>
              </w:rPr>
              <w:t>张卫兵</w:t>
            </w:r>
          </w:p>
        </w:tc>
        <w:tc>
          <w:tcPr>
            <w:tcW w:w="602"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Pr>
                <w:rFonts w:ascii="宋体" w:hAnsi="Times New Roman" w:cs="宋体"/>
                <w:b/>
                <w:bCs/>
                <w:color w:val="000000"/>
                <w:kern w:val="0"/>
              </w:rPr>
              <w:t>160111022029</w:t>
            </w:r>
          </w:p>
        </w:tc>
        <w:tc>
          <w:tcPr>
            <w:tcW w:w="326"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Pr>
                <w:rFonts w:ascii="宋体" w:hAnsi="Times New Roman" w:cs="宋体" w:hint="eastAsia"/>
                <w:b/>
                <w:bCs/>
                <w:color w:val="000000"/>
                <w:kern w:val="0"/>
              </w:rPr>
              <w:t>男</w:t>
            </w:r>
          </w:p>
        </w:tc>
        <w:tc>
          <w:tcPr>
            <w:tcW w:w="319"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Pr>
                <w:rFonts w:ascii="宋体" w:hAnsi="Times New Roman" w:cs="宋体"/>
                <w:b/>
                <w:bCs/>
                <w:color w:val="000000"/>
                <w:kern w:val="0"/>
              </w:rPr>
              <w:t>48</w:t>
            </w:r>
          </w:p>
        </w:tc>
        <w:tc>
          <w:tcPr>
            <w:tcW w:w="304"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Pr>
                <w:rFonts w:ascii="宋体" w:hAnsi="Times New Roman" w:cs="宋体"/>
                <w:b/>
                <w:bCs/>
                <w:color w:val="000000"/>
                <w:kern w:val="0"/>
              </w:rPr>
              <w:t>28</w:t>
            </w:r>
          </w:p>
        </w:tc>
        <w:tc>
          <w:tcPr>
            <w:tcW w:w="333"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Pr>
                <w:rFonts w:ascii="宋体" w:hAnsi="Times New Roman" w:cs="宋体" w:hint="eastAsia"/>
                <w:b/>
                <w:bCs/>
                <w:color w:val="000000"/>
                <w:kern w:val="0"/>
              </w:rPr>
              <w:t>高级</w:t>
            </w:r>
          </w:p>
        </w:tc>
        <w:tc>
          <w:tcPr>
            <w:tcW w:w="304"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Pr>
                <w:rFonts w:ascii="宋体" w:hAnsi="Times New Roman" w:cs="宋体" w:hint="eastAsia"/>
                <w:b/>
                <w:bCs/>
                <w:color w:val="000000"/>
                <w:kern w:val="0"/>
              </w:rPr>
              <w:t>政教干事</w:t>
            </w:r>
          </w:p>
        </w:tc>
        <w:tc>
          <w:tcPr>
            <w:tcW w:w="601"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rPr>
                <w:rFonts w:ascii="宋体" w:hAnsi="Times New Roman" w:cs="宋体" w:hint="eastAsia"/>
                <w:b/>
                <w:bCs/>
                <w:color w:val="000000"/>
                <w:kern w:val="0"/>
              </w:rPr>
              <w:t>体育</w:t>
            </w:r>
          </w:p>
        </w:tc>
        <w:tc>
          <w:tcPr>
            <w:tcW w:w="606" w:type="pct"/>
            <w:tcBorders>
              <w:top w:val="single" w:sz="6" w:space="0" w:color="auto"/>
              <w:left w:val="single" w:sz="6" w:space="0" w:color="auto"/>
              <w:bottom w:val="single" w:sz="6" w:space="0" w:color="auto"/>
              <w:right w:val="single" w:sz="6" w:space="0" w:color="auto"/>
            </w:tcBorders>
          </w:tcPr>
          <w:p w:rsidR="00FE395A" w:rsidRPr="00AA4A8A" w:rsidRDefault="00FE395A" w:rsidP="00DF3F79">
            <w:pPr>
              <w:autoSpaceDE w:val="0"/>
              <w:autoSpaceDN w:val="0"/>
              <w:adjustRightInd w:val="0"/>
              <w:jc w:val="left"/>
              <w:rPr>
                <w:rFonts w:ascii="宋体" w:hAnsi="Times New Roman" w:cs="Times New Roman"/>
                <w:color w:val="000000"/>
                <w:kern w:val="0"/>
              </w:rPr>
            </w:pPr>
            <w:r w:rsidRPr="00AA4A8A">
              <w:rPr>
                <w:rFonts w:cs="宋体" w:hint="eastAsia"/>
              </w:rPr>
              <w:t>构建活力和润的课堂教学的实践与研究</w:t>
            </w:r>
          </w:p>
        </w:tc>
        <w:tc>
          <w:tcPr>
            <w:tcW w:w="606" w:type="pct"/>
            <w:tcBorders>
              <w:top w:val="single" w:sz="6" w:space="0" w:color="auto"/>
              <w:left w:val="single" w:sz="6" w:space="0" w:color="auto"/>
              <w:bottom w:val="single" w:sz="6" w:space="0" w:color="auto"/>
              <w:right w:val="single" w:sz="6" w:space="0" w:color="auto"/>
            </w:tcBorders>
          </w:tcPr>
          <w:p w:rsidR="00FE395A" w:rsidRPr="00E55ED1" w:rsidRDefault="00FE395A" w:rsidP="00DF3F79">
            <w:pPr>
              <w:autoSpaceDE w:val="0"/>
              <w:autoSpaceDN w:val="0"/>
              <w:adjustRightInd w:val="0"/>
              <w:jc w:val="left"/>
              <w:rPr>
                <w:rFonts w:ascii="宋体" w:hAnsi="Times New Roman" w:cs="Times New Roman"/>
                <w:b/>
                <w:bCs/>
                <w:color w:val="000000"/>
                <w:kern w:val="0"/>
              </w:rPr>
            </w:pPr>
            <w:r>
              <w:t>15802181699</w:t>
            </w:r>
          </w:p>
        </w:tc>
      </w:tr>
    </w:tbl>
    <w:p w:rsidR="00FE395A" w:rsidRDefault="00FE395A" w:rsidP="00FE395A">
      <w:pPr>
        <w:spacing w:line="360" w:lineRule="auto"/>
        <w:ind w:firstLineChars="150" w:firstLine="31680"/>
        <w:rPr>
          <w:rFonts w:ascii="仿宋" w:eastAsia="仿宋" w:hAnsi="仿宋" w:cs="Times New Roman"/>
          <w:color w:val="000000"/>
          <w:kern w:val="0"/>
          <w:sz w:val="28"/>
          <w:szCs w:val="28"/>
        </w:rPr>
      </w:pPr>
    </w:p>
    <w:bookmarkEnd w:id="1"/>
    <w:p w:rsidR="00FE395A" w:rsidRDefault="00FE395A">
      <w:pPr>
        <w:rPr>
          <w:rFonts w:ascii="仿宋" w:eastAsia="仿宋" w:hAnsi="仿宋" w:cs="Times New Roman"/>
          <w:color w:val="000000"/>
          <w:kern w:val="0"/>
          <w:sz w:val="28"/>
          <w:szCs w:val="28"/>
        </w:rPr>
      </w:pPr>
    </w:p>
    <w:sectPr w:rsidR="00FE395A" w:rsidSect="00B5616F">
      <w:foot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95A" w:rsidRDefault="00FE395A" w:rsidP="00AF3316">
      <w:pPr>
        <w:rPr>
          <w:rFonts w:cs="Times New Roman"/>
        </w:rPr>
      </w:pPr>
      <w:r>
        <w:rPr>
          <w:rFonts w:cs="Times New Roman"/>
        </w:rPr>
        <w:separator/>
      </w:r>
    </w:p>
  </w:endnote>
  <w:endnote w:type="continuationSeparator" w:id="1">
    <w:p w:rsidR="00FE395A" w:rsidRDefault="00FE395A" w:rsidP="00AF331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5A" w:rsidRDefault="00FE395A">
    <w:pPr>
      <w:pStyle w:val="Footer"/>
      <w:rPr>
        <w:rFonts w:cs="Times New Roman"/>
      </w:rPr>
    </w:pPr>
    <w:fldSimple w:instr="PAGE   \* MERGEFORMAT">
      <w:r w:rsidRPr="00FA7664">
        <w:rPr>
          <w:noProof/>
          <w:lang w:val="zh-CN"/>
        </w:rPr>
        <w:t>1</w:t>
      </w:r>
    </w:fldSimple>
  </w:p>
  <w:p w:rsidR="00FE395A" w:rsidRDefault="00FE395A">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95A" w:rsidRDefault="00FE395A" w:rsidP="00AF3316">
      <w:pPr>
        <w:rPr>
          <w:rFonts w:cs="Times New Roman"/>
        </w:rPr>
      </w:pPr>
      <w:r>
        <w:rPr>
          <w:rFonts w:cs="Times New Roman"/>
        </w:rPr>
        <w:separator/>
      </w:r>
    </w:p>
  </w:footnote>
  <w:footnote w:type="continuationSeparator" w:id="1">
    <w:p w:rsidR="00FE395A" w:rsidRDefault="00FE395A" w:rsidP="00AF331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1BBD"/>
    <w:rsid w:val="00000FBD"/>
    <w:rsid w:val="000426A5"/>
    <w:rsid w:val="0005474F"/>
    <w:rsid w:val="000613A0"/>
    <w:rsid w:val="000926B6"/>
    <w:rsid w:val="00094463"/>
    <w:rsid w:val="000A0A58"/>
    <w:rsid w:val="001123C9"/>
    <w:rsid w:val="00135030"/>
    <w:rsid w:val="00142777"/>
    <w:rsid w:val="001618D0"/>
    <w:rsid w:val="0017184C"/>
    <w:rsid w:val="001D123C"/>
    <w:rsid w:val="001D7113"/>
    <w:rsid w:val="001D7F83"/>
    <w:rsid w:val="001F1142"/>
    <w:rsid w:val="002052D5"/>
    <w:rsid w:val="00237BE6"/>
    <w:rsid w:val="00247710"/>
    <w:rsid w:val="002515CA"/>
    <w:rsid w:val="00263CDC"/>
    <w:rsid w:val="002656CE"/>
    <w:rsid w:val="002945EA"/>
    <w:rsid w:val="002E1836"/>
    <w:rsid w:val="002E1BBD"/>
    <w:rsid w:val="00323E3C"/>
    <w:rsid w:val="00325A86"/>
    <w:rsid w:val="00392943"/>
    <w:rsid w:val="003A7634"/>
    <w:rsid w:val="003C09EF"/>
    <w:rsid w:val="003E0515"/>
    <w:rsid w:val="00452EEC"/>
    <w:rsid w:val="004864A4"/>
    <w:rsid w:val="00513EAE"/>
    <w:rsid w:val="00514AE1"/>
    <w:rsid w:val="00542039"/>
    <w:rsid w:val="005705E2"/>
    <w:rsid w:val="005758AB"/>
    <w:rsid w:val="00577C51"/>
    <w:rsid w:val="005970C9"/>
    <w:rsid w:val="005A6A0A"/>
    <w:rsid w:val="005A7D6A"/>
    <w:rsid w:val="005B21A5"/>
    <w:rsid w:val="005F4A8F"/>
    <w:rsid w:val="005F7DF6"/>
    <w:rsid w:val="00612132"/>
    <w:rsid w:val="006129F7"/>
    <w:rsid w:val="00651758"/>
    <w:rsid w:val="00664FFD"/>
    <w:rsid w:val="006904C6"/>
    <w:rsid w:val="00696A1E"/>
    <w:rsid w:val="006A6878"/>
    <w:rsid w:val="006F7151"/>
    <w:rsid w:val="00710846"/>
    <w:rsid w:val="007364CA"/>
    <w:rsid w:val="00747A7B"/>
    <w:rsid w:val="007602B6"/>
    <w:rsid w:val="007807ED"/>
    <w:rsid w:val="007902D8"/>
    <w:rsid w:val="007B1388"/>
    <w:rsid w:val="007F267C"/>
    <w:rsid w:val="00830DA5"/>
    <w:rsid w:val="00870E85"/>
    <w:rsid w:val="008A0DBD"/>
    <w:rsid w:val="008B61DD"/>
    <w:rsid w:val="008C2556"/>
    <w:rsid w:val="008D7BF5"/>
    <w:rsid w:val="008E4953"/>
    <w:rsid w:val="008F0ADA"/>
    <w:rsid w:val="008F0CD9"/>
    <w:rsid w:val="00921576"/>
    <w:rsid w:val="00924504"/>
    <w:rsid w:val="00943FA1"/>
    <w:rsid w:val="00994492"/>
    <w:rsid w:val="009E42E5"/>
    <w:rsid w:val="00A11168"/>
    <w:rsid w:val="00A35CAC"/>
    <w:rsid w:val="00A77A83"/>
    <w:rsid w:val="00A80546"/>
    <w:rsid w:val="00A95ADC"/>
    <w:rsid w:val="00AA4A8A"/>
    <w:rsid w:val="00AC001D"/>
    <w:rsid w:val="00AC1A28"/>
    <w:rsid w:val="00AF3316"/>
    <w:rsid w:val="00B056F7"/>
    <w:rsid w:val="00B14F36"/>
    <w:rsid w:val="00B162F2"/>
    <w:rsid w:val="00B32D64"/>
    <w:rsid w:val="00B36495"/>
    <w:rsid w:val="00B43173"/>
    <w:rsid w:val="00B508AA"/>
    <w:rsid w:val="00B5616F"/>
    <w:rsid w:val="00B931D2"/>
    <w:rsid w:val="00BA3477"/>
    <w:rsid w:val="00BA6033"/>
    <w:rsid w:val="00BB77C0"/>
    <w:rsid w:val="00BC248C"/>
    <w:rsid w:val="00BC4BE9"/>
    <w:rsid w:val="00BD17E9"/>
    <w:rsid w:val="00BD7432"/>
    <w:rsid w:val="00C22A74"/>
    <w:rsid w:val="00D01D98"/>
    <w:rsid w:val="00D110ED"/>
    <w:rsid w:val="00D11217"/>
    <w:rsid w:val="00D20E27"/>
    <w:rsid w:val="00D9044D"/>
    <w:rsid w:val="00DA0DCC"/>
    <w:rsid w:val="00DB3993"/>
    <w:rsid w:val="00DB5E10"/>
    <w:rsid w:val="00DF3F79"/>
    <w:rsid w:val="00DF5C5F"/>
    <w:rsid w:val="00E021F0"/>
    <w:rsid w:val="00E10717"/>
    <w:rsid w:val="00E22137"/>
    <w:rsid w:val="00E33D10"/>
    <w:rsid w:val="00E55ED1"/>
    <w:rsid w:val="00E91A23"/>
    <w:rsid w:val="00EA67CF"/>
    <w:rsid w:val="00EC592D"/>
    <w:rsid w:val="00ED2174"/>
    <w:rsid w:val="00ED7006"/>
    <w:rsid w:val="00F2401A"/>
    <w:rsid w:val="00F27EB4"/>
    <w:rsid w:val="00F34F1F"/>
    <w:rsid w:val="00F440E1"/>
    <w:rsid w:val="00F66D53"/>
    <w:rsid w:val="00F82264"/>
    <w:rsid w:val="00FA3597"/>
    <w:rsid w:val="00FA7664"/>
    <w:rsid w:val="00FB48F6"/>
    <w:rsid w:val="00FD0CD5"/>
    <w:rsid w:val="00FE39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1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33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F3316"/>
    <w:rPr>
      <w:sz w:val="18"/>
      <w:szCs w:val="18"/>
    </w:rPr>
  </w:style>
  <w:style w:type="paragraph" w:styleId="Footer">
    <w:name w:val="footer"/>
    <w:basedOn w:val="Normal"/>
    <w:link w:val="FooterChar"/>
    <w:uiPriority w:val="99"/>
    <w:rsid w:val="00AF33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F3316"/>
    <w:rPr>
      <w:sz w:val="18"/>
      <w:szCs w:val="18"/>
    </w:rPr>
  </w:style>
  <w:style w:type="paragraph" w:styleId="BalloonText">
    <w:name w:val="Balloon Text"/>
    <w:basedOn w:val="Normal"/>
    <w:link w:val="BalloonTextChar"/>
    <w:uiPriority w:val="99"/>
    <w:semiHidden/>
    <w:rsid w:val="00FA7664"/>
    <w:rPr>
      <w:sz w:val="18"/>
      <w:szCs w:val="18"/>
    </w:rPr>
  </w:style>
  <w:style w:type="character" w:customStyle="1" w:styleId="BalloonTextChar">
    <w:name w:val="Balloon Text Char"/>
    <w:basedOn w:val="DefaultParagraphFont"/>
    <w:link w:val="BalloonText"/>
    <w:uiPriority w:val="99"/>
    <w:semiHidden/>
    <w:rsid w:val="00135835"/>
    <w:rPr>
      <w:rFonts w:cs="Calibr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3</Pages>
  <Words>208</Words>
  <Characters>1189</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奉贤区教育科研高级研修班培训之二</dc:title>
  <dc:subject/>
  <dc:creator>admin</dc:creator>
  <cp:keywords/>
  <dc:description/>
  <cp:lastModifiedBy>MC SYSTEM</cp:lastModifiedBy>
  <cp:revision>4</cp:revision>
  <cp:lastPrinted>2017-09-21T01:33:00Z</cp:lastPrinted>
  <dcterms:created xsi:type="dcterms:W3CDTF">2017-09-05T08:39:00Z</dcterms:created>
  <dcterms:modified xsi:type="dcterms:W3CDTF">2017-09-21T01:34:00Z</dcterms:modified>
</cp:coreProperties>
</file>